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6289A5" w14:textId="22233A0F" w:rsidR="00892B20" w:rsidRPr="00F21D1B" w:rsidRDefault="000D36FC" w:rsidP="000D36FC">
      <w:pPr>
        <w:jc w:val="center"/>
        <w:rPr>
          <w:rFonts w:ascii="Times New Roman" w:hAnsi="Times New Roman" w:cs="Times New Roman"/>
          <w:b/>
          <w:bCs/>
          <w:color w:val="0D0D0D"/>
          <w:sz w:val="28"/>
          <w:szCs w:val="28"/>
          <w:u w:val="single"/>
          <w:shd w:val="clear" w:color="auto" w:fill="FFFFFF"/>
        </w:rPr>
      </w:pPr>
      <w:r w:rsidRPr="00F21D1B">
        <w:rPr>
          <w:rFonts w:ascii="Times New Roman" w:hAnsi="Times New Roman" w:cs="Times New Roman"/>
          <w:b/>
          <w:bCs/>
          <w:color w:val="0D0D0D"/>
          <w:sz w:val="28"/>
          <w:szCs w:val="28"/>
          <w:u w:val="single"/>
          <w:shd w:val="clear" w:color="auto" w:fill="FFFFFF"/>
        </w:rPr>
        <w:t>Unl</w:t>
      </w:r>
      <w:r w:rsidR="00F21D1B" w:rsidRPr="00F21D1B">
        <w:rPr>
          <w:rFonts w:ascii="Times New Roman" w:hAnsi="Times New Roman" w:cs="Times New Roman"/>
          <w:b/>
          <w:bCs/>
          <w:color w:val="0D0D0D"/>
          <w:sz w:val="28"/>
          <w:szCs w:val="28"/>
          <w:u w:val="single"/>
          <w:shd w:val="clear" w:color="auto" w:fill="FFFFFF"/>
        </w:rPr>
        <w:t>o</w:t>
      </w:r>
      <w:r w:rsidRPr="00F21D1B">
        <w:rPr>
          <w:rFonts w:ascii="Times New Roman" w:hAnsi="Times New Roman" w:cs="Times New Roman"/>
          <w:b/>
          <w:bCs/>
          <w:color w:val="0D0D0D"/>
          <w:sz w:val="28"/>
          <w:szCs w:val="28"/>
          <w:u w:val="single"/>
          <w:shd w:val="clear" w:color="auto" w:fill="FFFFFF"/>
        </w:rPr>
        <w:t>cking P</w:t>
      </w:r>
      <w:r w:rsidR="00AF19B3" w:rsidRPr="00AF19B3">
        <w:rPr>
          <w:rFonts w:ascii="Times New Roman" w:hAnsi="Times New Roman" w:cs="Times New Roman"/>
          <w:b/>
          <w:bCs/>
          <w:color w:val="0D0D0D"/>
          <w:sz w:val="24"/>
          <w:szCs w:val="28"/>
          <w:u w:val="single"/>
          <w:shd w:val="clear" w:color="auto" w:fill="FFFFFF"/>
        </w:rPr>
        <w:t>o</w:t>
      </w:r>
      <w:r w:rsidRPr="00F21D1B">
        <w:rPr>
          <w:rFonts w:ascii="Times New Roman" w:hAnsi="Times New Roman" w:cs="Times New Roman"/>
          <w:b/>
          <w:bCs/>
          <w:color w:val="0D0D0D"/>
          <w:sz w:val="28"/>
          <w:szCs w:val="28"/>
          <w:u w:val="single"/>
          <w:shd w:val="clear" w:color="auto" w:fill="FFFFFF"/>
        </w:rPr>
        <w:t>litical Participati</w:t>
      </w:r>
      <w:r w:rsidR="00AF19B3" w:rsidRPr="00AF19B3">
        <w:rPr>
          <w:rFonts w:ascii="Times New Roman" w:hAnsi="Times New Roman" w:cs="Times New Roman"/>
          <w:b/>
          <w:bCs/>
          <w:color w:val="0D0D0D"/>
          <w:sz w:val="24"/>
          <w:szCs w:val="28"/>
          <w:u w:val="single"/>
          <w:shd w:val="clear" w:color="auto" w:fill="FFFFFF"/>
        </w:rPr>
        <w:t>o</w:t>
      </w:r>
      <w:r w:rsidRPr="00F21D1B">
        <w:rPr>
          <w:rFonts w:ascii="Times New Roman" w:hAnsi="Times New Roman" w:cs="Times New Roman"/>
          <w:b/>
          <w:bCs/>
          <w:color w:val="0D0D0D"/>
          <w:sz w:val="28"/>
          <w:szCs w:val="28"/>
          <w:u w:val="single"/>
          <w:shd w:val="clear" w:color="auto" w:fill="FFFFFF"/>
        </w:rPr>
        <w:t>n: The W</w:t>
      </w:r>
      <w:r w:rsidR="00F21D1B" w:rsidRPr="00F21D1B">
        <w:rPr>
          <w:rFonts w:ascii="Times New Roman" w:hAnsi="Times New Roman" w:cs="Times New Roman"/>
          <w:b/>
          <w:bCs/>
          <w:color w:val="0D0D0D"/>
          <w:sz w:val="28"/>
          <w:szCs w:val="28"/>
          <w:u w:val="single"/>
          <w:shd w:val="clear" w:color="auto" w:fill="FFFFFF"/>
        </w:rPr>
        <w:t>o</w:t>
      </w:r>
      <w:r w:rsidRPr="00F21D1B">
        <w:rPr>
          <w:rFonts w:ascii="Times New Roman" w:hAnsi="Times New Roman" w:cs="Times New Roman"/>
          <w:b/>
          <w:bCs/>
          <w:color w:val="0D0D0D"/>
          <w:sz w:val="28"/>
          <w:szCs w:val="28"/>
          <w:u w:val="single"/>
          <w:shd w:val="clear" w:color="auto" w:fill="FFFFFF"/>
        </w:rPr>
        <w:t>men’s Reservati</w:t>
      </w:r>
      <w:r w:rsidR="00AF19B3" w:rsidRPr="00AF19B3">
        <w:rPr>
          <w:rFonts w:ascii="Times New Roman" w:hAnsi="Times New Roman" w:cs="Times New Roman"/>
          <w:b/>
          <w:bCs/>
          <w:color w:val="0D0D0D"/>
          <w:sz w:val="24"/>
          <w:szCs w:val="28"/>
          <w:u w:val="single"/>
          <w:shd w:val="clear" w:color="auto" w:fill="FFFFFF"/>
        </w:rPr>
        <w:t>o</w:t>
      </w:r>
      <w:r w:rsidRPr="00F21D1B">
        <w:rPr>
          <w:rFonts w:ascii="Times New Roman" w:hAnsi="Times New Roman" w:cs="Times New Roman"/>
          <w:b/>
          <w:bCs/>
          <w:color w:val="0D0D0D"/>
          <w:sz w:val="28"/>
          <w:szCs w:val="28"/>
          <w:u w:val="single"/>
          <w:shd w:val="clear" w:color="auto" w:fill="FFFFFF"/>
        </w:rPr>
        <w:t>n Act</w:t>
      </w:r>
    </w:p>
    <w:p w14:paraId="2E27B442" w14:textId="77777777" w:rsidR="00B00062" w:rsidRPr="00F21D1B" w:rsidRDefault="00B00062" w:rsidP="00B00062">
      <w:pPr>
        <w:rPr>
          <w:rFonts w:ascii="Times New Roman" w:hAnsi="Times New Roman" w:cs="Times New Roman"/>
          <w:color w:val="0D0D0D"/>
          <w:sz w:val="28"/>
          <w:szCs w:val="28"/>
          <w:shd w:val="clear" w:color="auto" w:fill="FFFFFF"/>
        </w:rPr>
      </w:pPr>
    </w:p>
    <w:p w14:paraId="57A20877" w14:textId="438DCB63" w:rsidR="00B00062" w:rsidRDefault="00B00062" w:rsidP="00B00062">
      <w:pPr>
        <w:spacing w:line="360" w:lineRule="auto"/>
        <w:jc w:val="both"/>
        <w:rPr>
          <w:rFonts w:ascii="Times New Roman" w:hAnsi="Times New Roman" w:cs="Times New Roman"/>
          <w:color w:val="0D0D0D"/>
          <w:sz w:val="24"/>
          <w:szCs w:val="24"/>
          <w:shd w:val="clear" w:color="auto" w:fill="FFFFFF"/>
        </w:rPr>
      </w:pPr>
      <w:r>
        <w:rPr>
          <w:rFonts w:ascii="Times New Roman" w:hAnsi="Times New Roman" w:cs="Times New Roman"/>
          <w:color w:val="0D0D0D"/>
          <w:sz w:val="24"/>
          <w:szCs w:val="24"/>
          <w:shd w:val="clear" w:color="auto" w:fill="FFFFFF"/>
        </w:rPr>
        <w:t>N</w:t>
      </w:r>
      <w:r w:rsidRPr="00B00062">
        <w:rPr>
          <w:rFonts w:ascii="Times New Roman" w:hAnsi="Times New Roman" w:cs="Times New Roman"/>
          <w:color w:val="0D0D0D"/>
          <w:sz w:val="24"/>
          <w:szCs w:val="24"/>
          <w:shd w:val="clear" w:color="auto" w:fill="FFFFFF"/>
        </w:rPr>
        <w:t>ari shakti Vandan Adhiniyam, als</w:t>
      </w:r>
      <w:r w:rsidR="00AF19B3" w:rsidRPr="00AF19B3">
        <w:rPr>
          <w:rFonts w:ascii="Times New Roman" w:hAnsi="Times New Roman" w:cs="Times New Roman"/>
          <w:color w:val="0D0D0D"/>
          <w:sz w:val="24"/>
          <w:szCs w:val="24"/>
          <w:shd w:val="clear" w:color="auto" w:fill="FFFFFF"/>
        </w:rPr>
        <w:t>o</w:t>
      </w:r>
      <w:r w:rsidRPr="00B00062">
        <w:rPr>
          <w:rFonts w:ascii="Times New Roman" w:hAnsi="Times New Roman" w:cs="Times New Roman"/>
          <w:color w:val="0D0D0D"/>
          <w:sz w:val="24"/>
          <w:szCs w:val="24"/>
          <w:shd w:val="clear" w:color="auto" w:fill="FFFFFF"/>
        </w:rPr>
        <w:t xml:space="preserve"> kn</w:t>
      </w:r>
      <w:r w:rsidR="00AF19B3" w:rsidRPr="00AF19B3">
        <w:rPr>
          <w:rFonts w:ascii="Times New Roman" w:hAnsi="Times New Roman" w:cs="Times New Roman"/>
          <w:color w:val="0D0D0D"/>
          <w:sz w:val="24"/>
          <w:szCs w:val="24"/>
          <w:shd w:val="clear" w:color="auto" w:fill="FFFFFF"/>
        </w:rPr>
        <w:t>o</w:t>
      </w:r>
      <w:r w:rsidRPr="00B00062">
        <w:rPr>
          <w:rFonts w:ascii="Times New Roman" w:hAnsi="Times New Roman" w:cs="Times New Roman"/>
          <w:color w:val="0D0D0D"/>
          <w:sz w:val="24"/>
          <w:szCs w:val="24"/>
          <w:shd w:val="clear" w:color="auto" w:fill="FFFFFF"/>
        </w:rPr>
        <w:t>wn as W</w:t>
      </w:r>
      <w:r w:rsidR="00AF19B3" w:rsidRPr="00AF19B3">
        <w:rPr>
          <w:rFonts w:ascii="Times New Roman" w:hAnsi="Times New Roman" w:cs="Times New Roman"/>
          <w:color w:val="0D0D0D"/>
          <w:sz w:val="24"/>
          <w:szCs w:val="24"/>
          <w:shd w:val="clear" w:color="auto" w:fill="FFFFFF"/>
        </w:rPr>
        <w:t>o</w:t>
      </w:r>
      <w:r w:rsidRPr="00B00062">
        <w:rPr>
          <w:rFonts w:ascii="Times New Roman" w:hAnsi="Times New Roman" w:cs="Times New Roman"/>
          <w:color w:val="0D0D0D"/>
          <w:sz w:val="24"/>
          <w:szCs w:val="24"/>
          <w:shd w:val="clear" w:color="auto" w:fill="FFFFFF"/>
        </w:rPr>
        <w:t>men’s reservati</w:t>
      </w:r>
      <w:r w:rsidR="00AF19B3" w:rsidRPr="00AF19B3">
        <w:rPr>
          <w:rFonts w:ascii="Times New Roman" w:hAnsi="Times New Roman" w:cs="Times New Roman"/>
          <w:color w:val="0D0D0D"/>
          <w:sz w:val="24"/>
          <w:szCs w:val="24"/>
          <w:shd w:val="clear" w:color="auto" w:fill="FFFFFF"/>
        </w:rPr>
        <w:t>o</w:t>
      </w:r>
      <w:r w:rsidRPr="00B00062">
        <w:rPr>
          <w:rFonts w:ascii="Times New Roman" w:hAnsi="Times New Roman" w:cs="Times New Roman"/>
          <w:color w:val="0D0D0D"/>
          <w:sz w:val="24"/>
          <w:szCs w:val="24"/>
          <w:shd w:val="clear" w:color="auto" w:fill="FFFFFF"/>
        </w:rPr>
        <w:t xml:space="preserve">n Act, </w:t>
      </w:r>
      <w:r w:rsidRPr="00F21D1B">
        <w:rPr>
          <w:rFonts w:ascii="Times New Roman" w:hAnsi="Times New Roman" w:cs="Times New Roman"/>
          <w:color w:val="0D0D0D"/>
          <w:sz w:val="24"/>
          <w:szCs w:val="32"/>
          <w:shd w:val="clear" w:color="auto" w:fill="FFFFFF"/>
        </w:rPr>
        <w:t>2</w:t>
      </w:r>
      <w:r w:rsidR="00AF19B3">
        <w:rPr>
          <w:rFonts w:ascii="Times New Roman" w:hAnsi="Times New Roman" w:cs="Times New Roman"/>
          <w:color w:val="0D0D0D"/>
          <w:sz w:val="24"/>
          <w:szCs w:val="32"/>
          <w:shd w:val="clear" w:color="auto" w:fill="FFFFFF"/>
        </w:rPr>
        <w:t>0</w:t>
      </w:r>
      <w:r w:rsidRPr="00F21D1B">
        <w:rPr>
          <w:rFonts w:ascii="Times New Roman" w:hAnsi="Times New Roman" w:cs="Times New Roman"/>
          <w:color w:val="0D0D0D"/>
          <w:sz w:val="24"/>
          <w:szCs w:val="32"/>
          <w:shd w:val="clear" w:color="auto" w:fill="FFFFFF"/>
        </w:rPr>
        <w:t>23</w:t>
      </w:r>
      <w:r w:rsidRPr="00B00062">
        <w:rPr>
          <w:rFonts w:ascii="Times New Roman" w:hAnsi="Times New Roman" w:cs="Times New Roman"/>
          <w:color w:val="0D0D0D"/>
          <w:sz w:val="24"/>
          <w:szCs w:val="24"/>
          <w:shd w:val="clear" w:color="auto" w:fill="FFFFFF"/>
        </w:rPr>
        <w:t xml:space="preserve"> (1</w:t>
      </w:r>
      <w:r w:rsidR="00A725AB">
        <w:rPr>
          <w:rFonts w:ascii="Times New Roman" w:hAnsi="Times New Roman" w:cs="Times New Roman"/>
          <w:color w:val="0D0D0D"/>
          <w:sz w:val="24"/>
          <w:szCs w:val="24"/>
          <w:shd w:val="clear" w:color="auto" w:fill="FFFFFF"/>
        </w:rPr>
        <w:t>0</w:t>
      </w:r>
      <w:r w:rsidRPr="00B00062">
        <w:rPr>
          <w:rFonts w:ascii="Times New Roman" w:hAnsi="Times New Roman" w:cs="Times New Roman"/>
          <w:color w:val="0D0D0D"/>
          <w:sz w:val="24"/>
          <w:szCs w:val="24"/>
          <w:shd w:val="clear" w:color="auto" w:fill="FFFFFF"/>
        </w:rPr>
        <w:t xml:space="preserve">6th Amendment), reserves </w:t>
      </w:r>
      <w:r w:rsidR="00AF19B3" w:rsidRPr="00AF19B3">
        <w:rPr>
          <w:rFonts w:ascii="Times New Roman" w:hAnsi="Times New Roman" w:cs="Times New Roman"/>
          <w:color w:val="0D0D0D"/>
          <w:sz w:val="24"/>
          <w:szCs w:val="24"/>
          <w:shd w:val="clear" w:color="auto" w:fill="FFFFFF"/>
        </w:rPr>
        <w:t>o</w:t>
      </w:r>
      <w:r w:rsidRPr="00B00062">
        <w:rPr>
          <w:rFonts w:ascii="Times New Roman" w:hAnsi="Times New Roman" w:cs="Times New Roman"/>
          <w:color w:val="0D0D0D"/>
          <w:sz w:val="24"/>
          <w:szCs w:val="24"/>
          <w:shd w:val="clear" w:color="auto" w:fill="FFFFFF"/>
        </w:rPr>
        <w:t xml:space="preserve">ne-third </w:t>
      </w:r>
      <w:r w:rsidR="00AF19B3" w:rsidRPr="00AF19B3">
        <w:rPr>
          <w:rFonts w:ascii="Times New Roman" w:hAnsi="Times New Roman" w:cs="Times New Roman"/>
          <w:color w:val="0D0D0D"/>
          <w:sz w:val="24"/>
          <w:szCs w:val="24"/>
          <w:shd w:val="clear" w:color="auto" w:fill="FFFFFF"/>
        </w:rPr>
        <w:t>o</w:t>
      </w:r>
      <w:r w:rsidRPr="00B00062">
        <w:rPr>
          <w:rFonts w:ascii="Times New Roman" w:hAnsi="Times New Roman" w:cs="Times New Roman"/>
          <w:color w:val="0D0D0D"/>
          <w:sz w:val="24"/>
          <w:szCs w:val="24"/>
          <w:shd w:val="clear" w:color="auto" w:fill="FFFFFF"/>
        </w:rPr>
        <w:t>f all seats f</w:t>
      </w:r>
      <w:r w:rsidR="00AF19B3" w:rsidRPr="00AF19B3">
        <w:rPr>
          <w:rFonts w:ascii="Times New Roman" w:hAnsi="Times New Roman" w:cs="Times New Roman"/>
          <w:color w:val="0D0D0D"/>
          <w:sz w:val="24"/>
          <w:szCs w:val="24"/>
          <w:shd w:val="clear" w:color="auto" w:fill="FFFFFF"/>
        </w:rPr>
        <w:t>o</w:t>
      </w:r>
      <w:r w:rsidRPr="00B00062">
        <w:rPr>
          <w:rFonts w:ascii="Times New Roman" w:hAnsi="Times New Roman" w:cs="Times New Roman"/>
          <w:color w:val="0D0D0D"/>
          <w:sz w:val="24"/>
          <w:szCs w:val="24"/>
          <w:shd w:val="clear" w:color="auto" w:fill="FFFFFF"/>
        </w:rPr>
        <w:t>r w</w:t>
      </w:r>
      <w:r w:rsidR="00AF19B3" w:rsidRPr="00AF19B3">
        <w:rPr>
          <w:rFonts w:ascii="Times New Roman" w:hAnsi="Times New Roman" w:cs="Times New Roman"/>
          <w:color w:val="0D0D0D"/>
          <w:sz w:val="24"/>
          <w:szCs w:val="24"/>
          <w:shd w:val="clear" w:color="auto" w:fill="FFFFFF"/>
        </w:rPr>
        <w:t>o</w:t>
      </w:r>
      <w:r w:rsidRPr="00B00062">
        <w:rPr>
          <w:rFonts w:ascii="Times New Roman" w:hAnsi="Times New Roman" w:cs="Times New Roman"/>
          <w:color w:val="0D0D0D"/>
          <w:sz w:val="24"/>
          <w:szCs w:val="24"/>
          <w:shd w:val="clear" w:color="auto" w:fill="FFFFFF"/>
        </w:rPr>
        <w:t>men in L</w:t>
      </w:r>
      <w:r w:rsidR="00AF19B3" w:rsidRPr="00AF19B3">
        <w:rPr>
          <w:rFonts w:ascii="Times New Roman" w:hAnsi="Times New Roman" w:cs="Times New Roman"/>
          <w:color w:val="0D0D0D"/>
          <w:sz w:val="24"/>
          <w:szCs w:val="24"/>
          <w:shd w:val="clear" w:color="auto" w:fill="FFFFFF"/>
        </w:rPr>
        <w:t>o</w:t>
      </w:r>
      <w:r w:rsidRPr="00B00062">
        <w:rPr>
          <w:rFonts w:ascii="Times New Roman" w:hAnsi="Times New Roman" w:cs="Times New Roman"/>
          <w:color w:val="0D0D0D"/>
          <w:sz w:val="24"/>
          <w:szCs w:val="24"/>
          <w:shd w:val="clear" w:color="auto" w:fill="FFFFFF"/>
        </w:rPr>
        <w:t xml:space="preserve">k Sabha, State legislative assemblies, and the Legislative Assembly </w:t>
      </w:r>
      <w:r w:rsidR="00AF19B3" w:rsidRPr="00AF19B3">
        <w:rPr>
          <w:rFonts w:ascii="Times New Roman" w:hAnsi="Times New Roman" w:cs="Times New Roman"/>
          <w:color w:val="0D0D0D"/>
          <w:sz w:val="24"/>
          <w:szCs w:val="24"/>
          <w:shd w:val="clear" w:color="auto" w:fill="FFFFFF"/>
        </w:rPr>
        <w:t>o</w:t>
      </w:r>
      <w:r w:rsidRPr="00B00062">
        <w:rPr>
          <w:rFonts w:ascii="Times New Roman" w:hAnsi="Times New Roman" w:cs="Times New Roman"/>
          <w:color w:val="0D0D0D"/>
          <w:sz w:val="24"/>
          <w:szCs w:val="24"/>
          <w:shd w:val="clear" w:color="auto" w:fill="FFFFFF"/>
        </w:rPr>
        <w:t>f the Nati</w:t>
      </w:r>
      <w:r w:rsidR="00AF19B3" w:rsidRPr="00AF19B3">
        <w:rPr>
          <w:rFonts w:ascii="Times New Roman" w:hAnsi="Times New Roman" w:cs="Times New Roman"/>
          <w:color w:val="0D0D0D"/>
          <w:sz w:val="24"/>
          <w:szCs w:val="24"/>
          <w:shd w:val="clear" w:color="auto" w:fill="FFFFFF"/>
        </w:rPr>
        <w:t>o</w:t>
      </w:r>
      <w:r w:rsidRPr="00B00062">
        <w:rPr>
          <w:rFonts w:ascii="Times New Roman" w:hAnsi="Times New Roman" w:cs="Times New Roman"/>
          <w:color w:val="0D0D0D"/>
          <w:sz w:val="24"/>
          <w:szCs w:val="24"/>
          <w:shd w:val="clear" w:color="auto" w:fill="FFFFFF"/>
        </w:rPr>
        <w:t>nal Capital Territ</w:t>
      </w:r>
      <w:r w:rsidR="00AF19B3" w:rsidRPr="00AF19B3">
        <w:rPr>
          <w:rFonts w:ascii="Times New Roman" w:hAnsi="Times New Roman" w:cs="Times New Roman"/>
          <w:color w:val="0D0D0D"/>
          <w:sz w:val="24"/>
          <w:szCs w:val="24"/>
          <w:shd w:val="clear" w:color="auto" w:fill="FFFFFF"/>
        </w:rPr>
        <w:t>o</w:t>
      </w:r>
      <w:r w:rsidRPr="00B00062">
        <w:rPr>
          <w:rFonts w:ascii="Times New Roman" w:hAnsi="Times New Roman" w:cs="Times New Roman"/>
          <w:color w:val="0D0D0D"/>
          <w:sz w:val="24"/>
          <w:szCs w:val="24"/>
          <w:shd w:val="clear" w:color="auto" w:fill="FFFFFF"/>
        </w:rPr>
        <w:t xml:space="preserve">ry </w:t>
      </w:r>
      <w:r w:rsidR="00AF19B3" w:rsidRPr="00AF19B3">
        <w:rPr>
          <w:rFonts w:ascii="Times New Roman" w:hAnsi="Times New Roman" w:cs="Times New Roman"/>
          <w:color w:val="0D0D0D"/>
          <w:sz w:val="24"/>
          <w:szCs w:val="24"/>
          <w:shd w:val="clear" w:color="auto" w:fill="FFFFFF"/>
        </w:rPr>
        <w:t>o</w:t>
      </w:r>
      <w:r w:rsidRPr="00B00062">
        <w:rPr>
          <w:rFonts w:ascii="Times New Roman" w:hAnsi="Times New Roman" w:cs="Times New Roman"/>
          <w:color w:val="0D0D0D"/>
          <w:sz w:val="24"/>
          <w:szCs w:val="24"/>
          <w:shd w:val="clear" w:color="auto" w:fill="FFFFFF"/>
        </w:rPr>
        <w:t>f Delhi, including th</w:t>
      </w:r>
      <w:r w:rsidR="00AF19B3" w:rsidRPr="00AF19B3">
        <w:rPr>
          <w:rFonts w:ascii="Times New Roman" w:hAnsi="Times New Roman" w:cs="Times New Roman"/>
          <w:color w:val="0D0D0D"/>
          <w:sz w:val="24"/>
          <w:szCs w:val="24"/>
          <w:shd w:val="clear" w:color="auto" w:fill="FFFFFF"/>
        </w:rPr>
        <w:t>o</w:t>
      </w:r>
      <w:r w:rsidRPr="00B00062">
        <w:rPr>
          <w:rFonts w:ascii="Times New Roman" w:hAnsi="Times New Roman" w:cs="Times New Roman"/>
          <w:color w:val="0D0D0D"/>
          <w:sz w:val="24"/>
          <w:szCs w:val="24"/>
          <w:shd w:val="clear" w:color="auto" w:fill="FFFFFF"/>
        </w:rPr>
        <w:t>se reserved f</w:t>
      </w:r>
      <w:r w:rsidR="00AF19B3" w:rsidRPr="00AF19B3">
        <w:rPr>
          <w:rFonts w:ascii="Times New Roman" w:hAnsi="Times New Roman" w:cs="Times New Roman"/>
          <w:color w:val="0D0D0D"/>
          <w:sz w:val="24"/>
          <w:szCs w:val="24"/>
          <w:shd w:val="clear" w:color="auto" w:fill="FFFFFF"/>
        </w:rPr>
        <w:t>o</w:t>
      </w:r>
      <w:r w:rsidRPr="00B00062">
        <w:rPr>
          <w:rFonts w:ascii="Times New Roman" w:hAnsi="Times New Roman" w:cs="Times New Roman"/>
          <w:color w:val="0D0D0D"/>
          <w:sz w:val="24"/>
          <w:szCs w:val="24"/>
          <w:shd w:val="clear" w:color="auto" w:fill="FFFFFF"/>
        </w:rPr>
        <w:t>r SCs and STs.</w:t>
      </w:r>
      <w:r w:rsidR="00DF4809">
        <w:rPr>
          <w:rStyle w:val="FootnoteReference"/>
          <w:rFonts w:ascii="Times New Roman" w:hAnsi="Times New Roman" w:cs="Times New Roman"/>
          <w:color w:val="0D0D0D"/>
          <w:sz w:val="24"/>
          <w:szCs w:val="24"/>
          <w:shd w:val="clear" w:color="auto" w:fill="FFFFFF"/>
        </w:rPr>
        <w:footnoteReference w:id="1"/>
      </w:r>
    </w:p>
    <w:p w14:paraId="1FA36E56" w14:textId="102EFD51" w:rsidR="00373125" w:rsidRDefault="00B00062" w:rsidP="00B00062">
      <w:pPr>
        <w:spacing w:line="360" w:lineRule="auto"/>
        <w:jc w:val="both"/>
        <w:rPr>
          <w:rFonts w:ascii="Times New Roman" w:hAnsi="Times New Roman" w:cs="Times New Roman"/>
          <w:color w:val="0D0D0D"/>
          <w:sz w:val="24"/>
          <w:szCs w:val="24"/>
          <w:shd w:val="clear" w:color="auto" w:fill="FFFFFF"/>
        </w:rPr>
      </w:pPr>
      <w:r w:rsidRPr="00B00062">
        <w:rPr>
          <w:rFonts w:ascii="Times New Roman" w:hAnsi="Times New Roman" w:cs="Times New Roman"/>
          <w:color w:val="0D0D0D"/>
          <w:sz w:val="24"/>
          <w:szCs w:val="24"/>
          <w:shd w:val="clear" w:color="auto" w:fill="FFFFFF"/>
        </w:rPr>
        <w:t>The reserve is valid f</w:t>
      </w:r>
      <w:r w:rsidR="00AF19B3" w:rsidRPr="00AF19B3">
        <w:rPr>
          <w:rFonts w:ascii="Times New Roman" w:hAnsi="Times New Roman" w:cs="Times New Roman"/>
          <w:color w:val="0D0D0D"/>
          <w:sz w:val="24"/>
          <w:szCs w:val="24"/>
          <w:shd w:val="clear" w:color="auto" w:fill="FFFFFF"/>
        </w:rPr>
        <w:t>o</w:t>
      </w:r>
      <w:r w:rsidRPr="00B00062">
        <w:rPr>
          <w:rFonts w:ascii="Times New Roman" w:hAnsi="Times New Roman" w:cs="Times New Roman"/>
          <w:color w:val="0D0D0D"/>
          <w:sz w:val="24"/>
          <w:szCs w:val="24"/>
          <w:shd w:val="clear" w:color="auto" w:fill="FFFFFF"/>
        </w:rPr>
        <w:t>r a peri</w:t>
      </w:r>
      <w:r w:rsidR="00AF19B3" w:rsidRPr="00AF19B3">
        <w:rPr>
          <w:rFonts w:ascii="Times New Roman" w:hAnsi="Times New Roman" w:cs="Times New Roman"/>
          <w:color w:val="0D0D0D"/>
          <w:sz w:val="24"/>
          <w:szCs w:val="24"/>
          <w:shd w:val="clear" w:color="auto" w:fill="FFFFFF"/>
        </w:rPr>
        <w:t>o</w:t>
      </w:r>
      <w:r w:rsidRPr="00B00062">
        <w:rPr>
          <w:rFonts w:ascii="Times New Roman" w:hAnsi="Times New Roman" w:cs="Times New Roman"/>
          <w:color w:val="0D0D0D"/>
          <w:sz w:val="24"/>
          <w:szCs w:val="24"/>
          <w:shd w:val="clear" w:color="auto" w:fill="FFFFFF"/>
        </w:rPr>
        <w:t xml:space="preserve">d </w:t>
      </w:r>
      <w:r w:rsidR="00AF19B3" w:rsidRPr="00AF19B3">
        <w:rPr>
          <w:rFonts w:ascii="Times New Roman" w:hAnsi="Times New Roman" w:cs="Times New Roman"/>
          <w:color w:val="0D0D0D"/>
          <w:sz w:val="24"/>
          <w:szCs w:val="24"/>
          <w:shd w:val="clear" w:color="auto" w:fill="FFFFFF"/>
        </w:rPr>
        <w:t>o</w:t>
      </w:r>
      <w:r w:rsidRPr="00B00062">
        <w:rPr>
          <w:rFonts w:ascii="Times New Roman" w:hAnsi="Times New Roman" w:cs="Times New Roman"/>
          <w:color w:val="0D0D0D"/>
          <w:sz w:val="24"/>
          <w:szCs w:val="24"/>
          <w:shd w:val="clear" w:color="auto" w:fill="FFFFFF"/>
        </w:rPr>
        <w:t>f 15 years, with the p</w:t>
      </w:r>
      <w:r w:rsidR="00AF19B3" w:rsidRPr="00AF19B3">
        <w:rPr>
          <w:rFonts w:ascii="Times New Roman" w:hAnsi="Times New Roman" w:cs="Times New Roman"/>
          <w:color w:val="0D0D0D"/>
          <w:sz w:val="24"/>
          <w:szCs w:val="24"/>
          <w:shd w:val="clear" w:color="auto" w:fill="FFFFFF"/>
        </w:rPr>
        <w:t>o</w:t>
      </w:r>
      <w:r w:rsidRPr="00B00062">
        <w:rPr>
          <w:rFonts w:ascii="Times New Roman" w:hAnsi="Times New Roman" w:cs="Times New Roman"/>
          <w:color w:val="0D0D0D"/>
          <w:sz w:val="24"/>
          <w:szCs w:val="24"/>
          <w:shd w:val="clear" w:color="auto" w:fill="FFFFFF"/>
        </w:rPr>
        <w:t xml:space="preserve">ssibility </w:t>
      </w:r>
      <w:r w:rsidR="00AF19B3" w:rsidRPr="00AF19B3">
        <w:rPr>
          <w:rFonts w:ascii="Times New Roman" w:hAnsi="Times New Roman" w:cs="Times New Roman"/>
          <w:color w:val="0D0D0D"/>
          <w:sz w:val="24"/>
          <w:szCs w:val="24"/>
          <w:shd w:val="clear" w:color="auto" w:fill="FFFFFF"/>
        </w:rPr>
        <w:t>o</w:t>
      </w:r>
      <w:r w:rsidRPr="00B00062">
        <w:rPr>
          <w:rFonts w:ascii="Times New Roman" w:hAnsi="Times New Roman" w:cs="Times New Roman"/>
          <w:color w:val="0D0D0D"/>
          <w:sz w:val="24"/>
          <w:szCs w:val="24"/>
          <w:shd w:val="clear" w:color="auto" w:fill="FFFFFF"/>
        </w:rPr>
        <w:t>f an extensi</w:t>
      </w:r>
      <w:r w:rsidR="00AF19B3" w:rsidRPr="00AF19B3">
        <w:rPr>
          <w:rFonts w:ascii="Times New Roman" w:hAnsi="Times New Roman" w:cs="Times New Roman"/>
          <w:color w:val="0D0D0D"/>
          <w:sz w:val="24"/>
          <w:szCs w:val="24"/>
          <w:shd w:val="clear" w:color="auto" w:fill="FFFFFF"/>
        </w:rPr>
        <w:t>o</w:t>
      </w:r>
      <w:r w:rsidRPr="00B00062">
        <w:rPr>
          <w:rFonts w:ascii="Times New Roman" w:hAnsi="Times New Roman" w:cs="Times New Roman"/>
          <w:color w:val="0D0D0D"/>
          <w:sz w:val="24"/>
          <w:szCs w:val="24"/>
          <w:shd w:val="clear" w:color="auto" w:fill="FFFFFF"/>
        </w:rPr>
        <w:t xml:space="preserve">n based </w:t>
      </w:r>
      <w:r w:rsidR="00AF19B3" w:rsidRPr="00AF19B3">
        <w:rPr>
          <w:rFonts w:ascii="Times New Roman" w:hAnsi="Times New Roman" w:cs="Times New Roman"/>
          <w:color w:val="0D0D0D"/>
          <w:sz w:val="24"/>
          <w:szCs w:val="24"/>
          <w:shd w:val="clear" w:color="auto" w:fill="FFFFFF"/>
        </w:rPr>
        <w:t>o</w:t>
      </w:r>
      <w:r w:rsidRPr="00B00062">
        <w:rPr>
          <w:rFonts w:ascii="Times New Roman" w:hAnsi="Times New Roman" w:cs="Times New Roman"/>
          <w:color w:val="0D0D0D"/>
          <w:sz w:val="24"/>
          <w:szCs w:val="24"/>
          <w:shd w:val="clear" w:color="auto" w:fill="FFFFFF"/>
        </w:rPr>
        <w:t>n parliamentary acti</w:t>
      </w:r>
      <w:r w:rsidR="00AF19B3" w:rsidRPr="00AF19B3">
        <w:rPr>
          <w:rFonts w:ascii="Times New Roman" w:hAnsi="Times New Roman" w:cs="Times New Roman"/>
          <w:color w:val="0D0D0D"/>
          <w:sz w:val="24"/>
          <w:szCs w:val="24"/>
          <w:shd w:val="clear" w:color="auto" w:fill="FFFFFF"/>
        </w:rPr>
        <w:t>o</w:t>
      </w:r>
      <w:r w:rsidRPr="00B00062">
        <w:rPr>
          <w:rFonts w:ascii="Times New Roman" w:hAnsi="Times New Roman" w:cs="Times New Roman"/>
          <w:color w:val="0D0D0D"/>
          <w:sz w:val="24"/>
          <w:szCs w:val="24"/>
          <w:shd w:val="clear" w:color="auto" w:fill="FFFFFF"/>
        </w:rPr>
        <w:t>n, starting fr</w:t>
      </w:r>
      <w:r w:rsidR="00AF19B3" w:rsidRPr="00AF19B3">
        <w:rPr>
          <w:rFonts w:ascii="Times New Roman" w:hAnsi="Times New Roman" w:cs="Times New Roman"/>
          <w:color w:val="0D0D0D"/>
          <w:sz w:val="24"/>
          <w:szCs w:val="24"/>
          <w:shd w:val="clear" w:color="auto" w:fill="FFFFFF"/>
        </w:rPr>
        <w:t>o</w:t>
      </w:r>
      <w:r w:rsidRPr="00B00062">
        <w:rPr>
          <w:rFonts w:ascii="Times New Roman" w:hAnsi="Times New Roman" w:cs="Times New Roman"/>
          <w:color w:val="0D0D0D"/>
          <w:sz w:val="24"/>
          <w:szCs w:val="24"/>
          <w:shd w:val="clear" w:color="auto" w:fill="FFFFFF"/>
        </w:rPr>
        <w:t>m the publicati</w:t>
      </w:r>
      <w:r w:rsidR="00AF19B3" w:rsidRPr="00AF19B3">
        <w:rPr>
          <w:rFonts w:ascii="Times New Roman" w:hAnsi="Times New Roman" w:cs="Times New Roman"/>
          <w:color w:val="0D0D0D"/>
          <w:sz w:val="24"/>
          <w:szCs w:val="24"/>
          <w:shd w:val="clear" w:color="auto" w:fill="FFFFFF"/>
        </w:rPr>
        <w:t>o</w:t>
      </w:r>
      <w:r w:rsidRPr="00B00062">
        <w:rPr>
          <w:rFonts w:ascii="Times New Roman" w:hAnsi="Times New Roman" w:cs="Times New Roman"/>
          <w:color w:val="0D0D0D"/>
          <w:sz w:val="24"/>
          <w:szCs w:val="24"/>
          <w:shd w:val="clear" w:color="auto" w:fill="FFFFFF"/>
        </w:rPr>
        <w:t xml:space="preserve">n </w:t>
      </w:r>
      <w:r w:rsidR="00AF19B3" w:rsidRPr="00AF19B3">
        <w:rPr>
          <w:rFonts w:ascii="Times New Roman" w:hAnsi="Times New Roman" w:cs="Times New Roman"/>
          <w:color w:val="0D0D0D"/>
          <w:sz w:val="24"/>
          <w:szCs w:val="24"/>
          <w:shd w:val="clear" w:color="auto" w:fill="FFFFFF"/>
        </w:rPr>
        <w:t>o</w:t>
      </w:r>
      <w:r w:rsidRPr="00B00062">
        <w:rPr>
          <w:rFonts w:ascii="Times New Roman" w:hAnsi="Times New Roman" w:cs="Times New Roman"/>
          <w:color w:val="0D0D0D"/>
          <w:sz w:val="24"/>
          <w:szCs w:val="24"/>
          <w:shd w:val="clear" w:color="auto" w:fill="FFFFFF"/>
        </w:rPr>
        <w:t>f the census that was c</w:t>
      </w:r>
      <w:r w:rsidR="00AF19B3" w:rsidRPr="00AF19B3">
        <w:rPr>
          <w:rFonts w:ascii="Times New Roman" w:hAnsi="Times New Roman" w:cs="Times New Roman"/>
          <w:color w:val="0D0D0D"/>
          <w:sz w:val="24"/>
          <w:szCs w:val="24"/>
          <w:shd w:val="clear" w:color="auto" w:fill="FFFFFF"/>
        </w:rPr>
        <w:t>o</w:t>
      </w:r>
      <w:r w:rsidRPr="00B00062">
        <w:rPr>
          <w:rFonts w:ascii="Times New Roman" w:hAnsi="Times New Roman" w:cs="Times New Roman"/>
          <w:color w:val="0D0D0D"/>
          <w:sz w:val="24"/>
          <w:szCs w:val="24"/>
          <w:shd w:val="clear" w:color="auto" w:fill="FFFFFF"/>
        </w:rPr>
        <w:t>nducted after the Act's enactment.</w:t>
      </w:r>
      <w:r>
        <w:rPr>
          <w:rFonts w:ascii="Times New Roman" w:hAnsi="Times New Roman" w:cs="Times New Roman"/>
          <w:color w:val="0D0D0D"/>
          <w:sz w:val="24"/>
          <w:szCs w:val="24"/>
          <w:shd w:val="clear" w:color="auto" w:fill="FFFFFF"/>
        </w:rPr>
        <w:t xml:space="preserve"> The bill was passed in the Rajya Sabha by the maj</w:t>
      </w:r>
      <w:r w:rsidR="00AF19B3" w:rsidRPr="00AF19B3">
        <w:rPr>
          <w:rFonts w:ascii="Times New Roman" w:hAnsi="Times New Roman" w:cs="Times New Roman"/>
          <w:color w:val="0D0D0D"/>
          <w:sz w:val="24"/>
          <w:szCs w:val="24"/>
          <w:shd w:val="clear" w:color="auto" w:fill="FFFFFF"/>
        </w:rPr>
        <w:t>o</w:t>
      </w:r>
      <w:r>
        <w:rPr>
          <w:rFonts w:ascii="Times New Roman" w:hAnsi="Times New Roman" w:cs="Times New Roman"/>
          <w:color w:val="0D0D0D"/>
          <w:sz w:val="24"/>
          <w:szCs w:val="24"/>
          <w:shd w:val="clear" w:color="auto" w:fill="FFFFFF"/>
        </w:rPr>
        <w:t xml:space="preserve">rity </w:t>
      </w:r>
      <w:r w:rsidR="00AF19B3" w:rsidRPr="00AF19B3">
        <w:rPr>
          <w:rFonts w:ascii="Times New Roman" w:hAnsi="Times New Roman" w:cs="Times New Roman"/>
          <w:color w:val="0D0D0D"/>
          <w:sz w:val="24"/>
          <w:szCs w:val="24"/>
          <w:shd w:val="clear" w:color="auto" w:fill="FFFFFF"/>
        </w:rPr>
        <w:t>o</w:t>
      </w:r>
      <w:r>
        <w:rPr>
          <w:rFonts w:ascii="Times New Roman" w:hAnsi="Times New Roman" w:cs="Times New Roman"/>
          <w:color w:val="0D0D0D"/>
          <w:sz w:val="24"/>
          <w:szCs w:val="24"/>
          <w:shd w:val="clear" w:color="auto" w:fill="FFFFFF"/>
        </w:rPr>
        <w:t>f 215-</w:t>
      </w:r>
      <w:r w:rsidR="00AF19B3">
        <w:rPr>
          <w:rFonts w:ascii="Times New Roman" w:hAnsi="Times New Roman" w:cs="Times New Roman"/>
          <w:color w:val="0D0D0D"/>
          <w:sz w:val="24"/>
          <w:szCs w:val="32"/>
          <w:shd w:val="clear" w:color="auto" w:fill="FFFFFF"/>
        </w:rPr>
        <w:t>0</w:t>
      </w:r>
      <w:r>
        <w:rPr>
          <w:rFonts w:ascii="Times New Roman" w:hAnsi="Times New Roman" w:cs="Times New Roman"/>
          <w:color w:val="0D0D0D"/>
          <w:sz w:val="24"/>
          <w:szCs w:val="24"/>
          <w:shd w:val="clear" w:color="auto" w:fill="FFFFFF"/>
        </w:rPr>
        <w:t xml:space="preserve"> where as in L</w:t>
      </w:r>
      <w:r w:rsidR="00AF19B3" w:rsidRPr="00AF19B3">
        <w:rPr>
          <w:rFonts w:ascii="Times New Roman" w:hAnsi="Times New Roman" w:cs="Times New Roman"/>
          <w:color w:val="0D0D0D"/>
          <w:sz w:val="24"/>
          <w:szCs w:val="24"/>
          <w:shd w:val="clear" w:color="auto" w:fill="FFFFFF"/>
        </w:rPr>
        <w:t>o</w:t>
      </w:r>
      <w:r>
        <w:rPr>
          <w:rFonts w:ascii="Times New Roman" w:hAnsi="Times New Roman" w:cs="Times New Roman"/>
          <w:color w:val="0D0D0D"/>
          <w:sz w:val="24"/>
          <w:szCs w:val="24"/>
          <w:shd w:val="clear" w:color="auto" w:fill="FFFFFF"/>
        </w:rPr>
        <w:t>k Sabha, it was passed by 454-2.</w:t>
      </w:r>
    </w:p>
    <w:p w14:paraId="1A225635" w14:textId="77777777" w:rsidR="00EA3A15" w:rsidRDefault="00EA3A15" w:rsidP="00B00062">
      <w:pPr>
        <w:spacing w:line="360" w:lineRule="auto"/>
        <w:jc w:val="both"/>
        <w:rPr>
          <w:rFonts w:ascii="Times New Roman" w:hAnsi="Times New Roman" w:cs="Times New Roman"/>
          <w:color w:val="0D0D0D"/>
          <w:sz w:val="24"/>
          <w:szCs w:val="24"/>
          <w:shd w:val="clear" w:color="auto" w:fill="FFFFFF"/>
        </w:rPr>
      </w:pPr>
    </w:p>
    <w:p w14:paraId="2717FCC6" w14:textId="2C2C0841" w:rsidR="00CC1588" w:rsidRPr="00F21D1B" w:rsidRDefault="00EA3A15" w:rsidP="00E42DE2">
      <w:pPr>
        <w:spacing w:line="360" w:lineRule="auto"/>
        <w:jc w:val="center"/>
        <w:rPr>
          <w:rFonts w:ascii="Times New Roman" w:hAnsi="Times New Roman" w:cs="Times New Roman"/>
          <w:b/>
          <w:bCs/>
          <w:color w:val="000000" w:themeColor="text1"/>
          <w:sz w:val="24"/>
          <w:szCs w:val="24"/>
          <w:u w:val="single"/>
          <w:shd w:val="clear" w:color="auto" w:fill="FFFFFF"/>
        </w:rPr>
      </w:pPr>
      <w:r w:rsidRPr="00F21D1B">
        <w:rPr>
          <w:rFonts w:ascii="Times New Roman" w:hAnsi="Times New Roman" w:cs="Times New Roman"/>
          <w:b/>
          <w:bCs/>
          <w:color w:val="000000" w:themeColor="text1"/>
          <w:sz w:val="24"/>
          <w:szCs w:val="24"/>
          <w:u w:val="single"/>
          <w:shd w:val="clear" w:color="auto" w:fill="FFFFFF"/>
        </w:rPr>
        <w:t>EV</w:t>
      </w:r>
      <w:r w:rsidR="00F21D1B" w:rsidRPr="00F21D1B">
        <w:rPr>
          <w:rFonts w:ascii="Times New Roman" w:hAnsi="Times New Roman" w:cs="Times New Roman"/>
          <w:b/>
          <w:bCs/>
          <w:color w:val="000000" w:themeColor="text1"/>
          <w:sz w:val="24"/>
          <w:szCs w:val="24"/>
          <w:u w:val="single"/>
          <w:shd w:val="clear" w:color="auto" w:fill="FFFFFF"/>
        </w:rPr>
        <w:t>O</w:t>
      </w:r>
      <w:r w:rsidRPr="00F21D1B">
        <w:rPr>
          <w:rFonts w:ascii="Times New Roman" w:hAnsi="Times New Roman" w:cs="Times New Roman"/>
          <w:b/>
          <w:bCs/>
          <w:color w:val="000000" w:themeColor="text1"/>
          <w:sz w:val="24"/>
          <w:szCs w:val="24"/>
          <w:u w:val="single"/>
          <w:shd w:val="clear" w:color="auto" w:fill="FFFFFF"/>
        </w:rPr>
        <w:t>LUTI</w:t>
      </w:r>
      <w:r w:rsidR="00F21D1B" w:rsidRPr="00F21D1B">
        <w:rPr>
          <w:rFonts w:ascii="Times New Roman" w:hAnsi="Times New Roman" w:cs="Times New Roman"/>
          <w:b/>
          <w:bCs/>
          <w:color w:val="000000" w:themeColor="text1"/>
          <w:sz w:val="24"/>
          <w:szCs w:val="24"/>
          <w:u w:val="single"/>
          <w:shd w:val="clear" w:color="auto" w:fill="FFFFFF"/>
        </w:rPr>
        <w:t>O</w:t>
      </w:r>
      <w:r w:rsidRPr="00F21D1B">
        <w:rPr>
          <w:rFonts w:ascii="Times New Roman" w:hAnsi="Times New Roman" w:cs="Times New Roman"/>
          <w:b/>
          <w:bCs/>
          <w:color w:val="000000" w:themeColor="text1"/>
          <w:sz w:val="24"/>
          <w:szCs w:val="24"/>
          <w:u w:val="single"/>
          <w:shd w:val="clear" w:color="auto" w:fill="FFFFFF"/>
        </w:rPr>
        <w:t xml:space="preserve">N </w:t>
      </w:r>
      <w:r w:rsidR="00F21D1B" w:rsidRPr="00F21D1B">
        <w:rPr>
          <w:rFonts w:ascii="Times New Roman" w:hAnsi="Times New Roman" w:cs="Times New Roman"/>
          <w:b/>
          <w:bCs/>
          <w:color w:val="000000" w:themeColor="text1"/>
          <w:sz w:val="24"/>
          <w:szCs w:val="24"/>
          <w:u w:val="single"/>
          <w:shd w:val="clear" w:color="auto" w:fill="FFFFFF"/>
        </w:rPr>
        <w:t>O</w:t>
      </w:r>
      <w:r w:rsidRPr="00F21D1B">
        <w:rPr>
          <w:rFonts w:ascii="Times New Roman" w:hAnsi="Times New Roman" w:cs="Times New Roman"/>
          <w:b/>
          <w:bCs/>
          <w:color w:val="000000" w:themeColor="text1"/>
          <w:sz w:val="24"/>
          <w:szCs w:val="24"/>
          <w:u w:val="single"/>
          <w:shd w:val="clear" w:color="auto" w:fill="FFFFFF"/>
        </w:rPr>
        <w:t>F THE LEGISLATI</w:t>
      </w:r>
      <w:r w:rsidR="00F21D1B" w:rsidRPr="00F21D1B">
        <w:rPr>
          <w:rFonts w:ascii="Times New Roman" w:hAnsi="Times New Roman" w:cs="Times New Roman"/>
          <w:b/>
          <w:bCs/>
          <w:color w:val="000000" w:themeColor="text1"/>
          <w:sz w:val="24"/>
          <w:szCs w:val="24"/>
          <w:u w:val="single"/>
          <w:shd w:val="clear" w:color="auto" w:fill="FFFFFF"/>
        </w:rPr>
        <w:t>O</w:t>
      </w:r>
      <w:r w:rsidRPr="00F21D1B">
        <w:rPr>
          <w:rFonts w:ascii="Times New Roman" w:hAnsi="Times New Roman" w:cs="Times New Roman"/>
          <w:b/>
          <w:bCs/>
          <w:color w:val="000000" w:themeColor="text1"/>
          <w:sz w:val="24"/>
          <w:szCs w:val="24"/>
          <w:u w:val="single"/>
          <w:shd w:val="clear" w:color="auto" w:fill="FFFFFF"/>
        </w:rPr>
        <w:t>N</w:t>
      </w:r>
    </w:p>
    <w:p w14:paraId="6B9E3807" w14:textId="77777777" w:rsidR="00EA3A15" w:rsidRPr="00EA3A15" w:rsidRDefault="00EA3A15" w:rsidP="00E42DE2">
      <w:pPr>
        <w:spacing w:line="360" w:lineRule="auto"/>
        <w:jc w:val="center"/>
        <w:rPr>
          <w:rFonts w:ascii="Times New Roman" w:hAnsi="Times New Roman" w:cs="Times New Roman"/>
          <w:b/>
          <w:bCs/>
          <w:color w:val="000000" w:themeColor="text1"/>
          <w:sz w:val="28"/>
          <w:szCs w:val="28"/>
          <w:u w:val="single"/>
          <w:shd w:val="clear" w:color="auto" w:fill="FFFFFF"/>
        </w:rPr>
      </w:pPr>
    </w:p>
    <w:p w14:paraId="1A91A032" w14:textId="393CF6E5" w:rsidR="00CC1588" w:rsidRPr="00CC1588" w:rsidRDefault="00CC1588" w:rsidP="00CC1588">
      <w:pPr>
        <w:spacing w:line="360" w:lineRule="auto"/>
        <w:jc w:val="both"/>
        <w:rPr>
          <w:rFonts w:ascii="Times New Roman" w:hAnsi="Times New Roman" w:cs="Times New Roman"/>
          <w:color w:val="252525"/>
          <w:sz w:val="24"/>
          <w:szCs w:val="24"/>
          <w:shd w:val="clear" w:color="auto" w:fill="FFFFFF"/>
        </w:rPr>
      </w:pPr>
      <w:r w:rsidRPr="00CC1588">
        <w:rPr>
          <w:rFonts w:ascii="Times New Roman" w:hAnsi="Times New Roman" w:cs="Times New Roman"/>
          <w:color w:val="252525"/>
          <w:sz w:val="24"/>
          <w:szCs w:val="24"/>
          <w:shd w:val="clear" w:color="auto" w:fill="FFFFFF"/>
        </w:rPr>
        <w:t>In 1946, the C</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nstituent Assembly was c</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nstituted with the intenti</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 xml:space="preserve">n </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f drafting the c</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nstituti</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 xml:space="preserve">n </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f India within its jurisdicti</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 xml:space="preserve">n. </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verall, there were 299 pe</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 xml:space="preserve">ple that were a part </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 xml:space="preserve">f it, and 15 </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f them were female. S</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 xml:space="preserve">me </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f the pe</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ple that were menti</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ned included Sar</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 xml:space="preserve">jini Naidu, Sucheta Kriplani, and Vijaya Laxmi Pandit. Their </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bjecti</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n t</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 xml:space="preserve"> this plan stemmed fr</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m the fact that they did n</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t want w</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men t</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 xml:space="preserve"> receive any special treatment. </w:t>
      </w:r>
    </w:p>
    <w:p w14:paraId="1887F4A3" w14:textId="3D067C2E" w:rsidR="00CC1588" w:rsidRDefault="00CC1588" w:rsidP="00CC1588">
      <w:pPr>
        <w:spacing w:line="360" w:lineRule="auto"/>
        <w:jc w:val="both"/>
        <w:rPr>
          <w:rFonts w:ascii="Times New Roman" w:hAnsi="Times New Roman" w:cs="Times New Roman"/>
          <w:color w:val="252525"/>
          <w:sz w:val="24"/>
          <w:szCs w:val="24"/>
          <w:shd w:val="clear" w:color="auto" w:fill="FFFFFF"/>
        </w:rPr>
      </w:pPr>
      <w:r w:rsidRPr="00CC1588">
        <w:rPr>
          <w:rFonts w:ascii="Times New Roman" w:hAnsi="Times New Roman" w:cs="Times New Roman"/>
          <w:color w:val="252525"/>
          <w:sz w:val="24"/>
          <w:szCs w:val="24"/>
          <w:shd w:val="clear" w:color="auto" w:fill="FFFFFF"/>
        </w:rPr>
        <w:t>The C</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nstituti</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n was amended in 1993 with the 73rd and 74th Amendments, which established panchayats and municipalities. These amendments led t</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 xml:space="preserve"> the establishment </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f the C</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nstituti</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 xml:space="preserve">n. </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 xml:space="preserve">ne-third </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 xml:space="preserve">f the seats in these </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rganizati</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ns were required t</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 xml:space="preserve"> be set aside f</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r w</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 xml:space="preserve">men as a result </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f these revisi</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 xml:space="preserve">ns. There are </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ther pr</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visi</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ns in the C</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nstituti</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n that pr</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vide f</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r the distributi</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 xml:space="preserve">n </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f seats in the L</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k Sabha and state legislative assemblies t</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 xml:space="preserve"> Scheduled Castes (SCs) and Scheduled Tribes (STs) acc</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rding t</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 xml:space="preserve"> the p</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pulati</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 xml:space="preserve">n sizes </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 xml:space="preserve">f each </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f these gr</w:t>
      </w:r>
      <w:r w:rsidR="00AF19B3" w:rsidRPr="00AF19B3">
        <w:rPr>
          <w:rFonts w:ascii="Times New Roman" w:hAnsi="Times New Roman" w:cs="Times New Roman"/>
          <w:color w:val="252525"/>
          <w:sz w:val="24"/>
          <w:szCs w:val="24"/>
          <w:shd w:val="clear" w:color="auto" w:fill="FFFFFF"/>
        </w:rPr>
        <w:t>o</w:t>
      </w:r>
      <w:r w:rsidRPr="00CC1588">
        <w:rPr>
          <w:rFonts w:ascii="Times New Roman" w:hAnsi="Times New Roman" w:cs="Times New Roman"/>
          <w:color w:val="252525"/>
          <w:sz w:val="24"/>
          <w:szCs w:val="24"/>
          <w:shd w:val="clear" w:color="auto" w:fill="FFFFFF"/>
        </w:rPr>
        <w:t>ups</w:t>
      </w:r>
      <w:r w:rsidR="00521226">
        <w:rPr>
          <w:rFonts w:ascii="Times New Roman" w:hAnsi="Times New Roman" w:cs="Times New Roman"/>
          <w:color w:val="252525"/>
          <w:sz w:val="24"/>
          <w:szCs w:val="24"/>
          <w:shd w:val="clear" w:color="auto" w:fill="FFFFFF"/>
        </w:rPr>
        <w:t>.</w:t>
      </w:r>
      <w:r w:rsidR="00521226" w:rsidRPr="00521226">
        <w:rPr>
          <w:rFonts w:ascii="Times New Roman" w:hAnsi="Times New Roman" w:cs="Times New Roman"/>
          <w:sz w:val="24"/>
          <w:szCs w:val="24"/>
        </w:rPr>
        <w:t xml:space="preserve"> T</w:t>
      </w:r>
      <w:r w:rsidR="00521226" w:rsidRPr="00521226">
        <w:rPr>
          <w:rFonts w:ascii="Times New Roman" w:hAnsi="Times New Roman" w:cs="Times New Roman"/>
          <w:color w:val="252525"/>
          <w:sz w:val="24"/>
          <w:szCs w:val="24"/>
          <w:shd w:val="clear" w:color="auto" w:fill="FFFFFF"/>
        </w:rPr>
        <w:t>here is n</w:t>
      </w:r>
      <w:r w:rsidR="00AF19B3" w:rsidRPr="00AF19B3">
        <w:rPr>
          <w:rFonts w:ascii="Times New Roman" w:hAnsi="Times New Roman" w:cs="Times New Roman"/>
          <w:color w:val="252525"/>
          <w:sz w:val="24"/>
          <w:szCs w:val="24"/>
          <w:shd w:val="clear" w:color="auto" w:fill="FFFFFF"/>
        </w:rPr>
        <w:t>o</w:t>
      </w:r>
      <w:r w:rsidR="00521226" w:rsidRPr="00521226">
        <w:rPr>
          <w:rFonts w:ascii="Times New Roman" w:hAnsi="Times New Roman" w:cs="Times New Roman"/>
          <w:color w:val="252525"/>
          <w:sz w:val="24"/>
          <w:szCs w:val="24"/>
          <w:shd w:val="clear" w:color="auto" w:fill="FFFFFF"/>
        </w:rPr>
        <w:t xml:space="preserve"> explicit pr</w:t>
      </w:r>
      <w:r w:rsidR="00AF19B3" w:rsidRPr="00AF19B3">
        <w:rPr>
          <w:rFonts w:ascii="Times New Roman" w:hAnsi="Times New Roman" w:cs="Times New Roman"/>
          <w:color w:val="252525"/>
          <w:sz w:val="24"/>
          <w:szCs w:val="24"/>
          <w:shd w:val="clear" w:color="auto" w:fill="FFFFFF"/>
        </w:rPr>
        <w:t>o</w:t>
      </w:r>
      <w:r w:rsidR="00521226" w:rsidRPr="00521226">
        <w:rPr>
          <w:rFonts w:ascii="Times New Roman" w:hAnsi="Times New Roman" w:cs="Times New Roman"/>
          <w:color w:val="252525"/>
          <w:sz w:val="24"/>
          <w:szCs w:val="24"/>
          <w:shd w:val="clear" w:color="auto" w:fill="FFFFFF"/>
        </w:rPr>
        <w:t>visi</w:t>
      </w:r>
      <w:r w:rsidR="00AF19B3" w:rsidRPr="00AF19B3">
        <w:rPr>
          <w:rFonts w:ascii="Times New Roman" w:hAnsi="Times New Roman" w:cs="Times New Roman"/>
          <w:color w:val="252525"/>
          <w:sz w:val="24"/>
          <w:szCs w:val="24"/>
          <w:shd w:val="clear" w:color="auto" w:fill="FFFFFF"/>
        </w:rPr>
        <w:t>o</w:t>
      </w:r>
      <w:r w:rsidR="00521226" w:rsidRPr="00521226">
        <w:rPr>
          <w:rFonts w:ascii="Times New Roman" w:hAnsi="Times New Roman" w:cs="Times New Roman"/>
          <w:color w:val="252525"/>
          <w:sz w:val="24"/>
          <w:szCs w:val="24"/>
          <w:shd w:val="clear" w:color="auto" w:fill="FFFFFF"/>
        </w:rPr>
        <w:t>n in the C</w:t>
      </w:r>
      <w:r w:rsidR="00AF19B3" w:rsidRPr="00AF19B3">
        <w:rPr>
          <w:rFonts w:ascii="Times New Roman" w:hAnsi="Times New Roman" w:cs="Times New Roman"/>
          <w:color w:val="252525"/>
          <w:sz w:val="24"/>
          <w:szCs w:val="24"/>
          <w:shd w:val="clear" w:color="auto" w:fill="FFFFFF"/>
        </w:rPr>
        <w:t>o</w:t>
      </w:r>
      <w:r w:rsidR="00521226" w:rsidRPr="00521226">
        <w:rPr>
          <w:rFonts w:ascii="Times New Roman" w:hAnsi="Times New Roman" w:cs="Times New Roman"/>
          <w:color w:val="252525"/>
          <w:sz w:val="24"/>
          <w:szCs w:val="24"/>
          <w:shd w:val="clear" w:color="auto" w:fill="FFFFFF"/>
        </w:rPr>
        <w:t>nstituti</w:t>
      </w:r>
      <w:r w:rsidR="00AF19B3" w:rsidRPr="00AF19B3">
        <w:rPr>
          <w:rFonts w:ascii="Times New Roman" w:hAnsi="Times New Roman" w:cs="Times New Roman"/>
          <w:color w:val="252525"/>
          <w:sz w:val="24"/>
          <w:szCs w:val="24"/>
          <w:shd w:val="clear" w:color="auto" w:fill="FFFFFF"/>
        </w:rPr>
        <w:t>o</w:t>
      </w:r>
      <w:r w:rsidR="00521226" w:rsidRPr="00521226">
        <w:rPr>
          <w:rFonts w:ascii="Times New Roman" w:hAnsi="Times New Roman" w:cs="Times New Roman"/>
          <w:color w:val="252525"/>
          <w:sz w:val="24"/>
          <w:szCs w:val="24"/>
          <w:shd w:val="clear" w:color="auto" w:fill="FFFFFF"/>
        </w:rPr>
        <w:t>n that stipulates that w</w:t>
      </w:r>
      <w:r w:rsidR="00AF19B3" w:rsidRPr="00AF19B3">
        <w:rPr>
          <w:rFonts w:ascii="Times New Roman" w:hAnsi="Times New Roman" w:cs="Times New Roman"/>
          <w:color w:val="252525"/>
          <w:sz w:val="24"/>
          <w:szCs w:val="24"/>
          <w:shd w:val="clear" w:color="auto" w:fill="FFFFFF"/>
        </w:rPr>
        <w:t>o</w:t>
      </w:r>
      <w:r w:rsidR="00521226" w:rsidRPr="00521226">
        <w:rPr>
          <w:rFonts w:ascii="Times New Roman" w:hAnsi="Times New Roman" w:cs="Times New Roman"/>
          <w:color w:val="252525"/>
          <w:sz w:val="24"/>
          <w:szCs w:val="24"/>
          <w:shd w:val="clear" w:color="auto" w:fill="FFFFFF"/>
        </w:rPr>
        <w:t>men shall be granted the right t</w:t>
      </w:r>
      <w:r w:rsidR="00AF19B3" w:rsidRPr="00AF19B3">
        <w:rPr>
          <w:rFonts w:ascii="Times New Roman" w:hAnsi="Times New Roman" w:cs="Times New Roman"/>
          <w:color w:val="252525"/>
          <w:sz w:val="24"/>
          <w:szCs w:val="24"/>
          <w:shd w:val="clear" w:color="auto" w:fill="FFFFFF"/>
        </w:rPr>
        <w:t>o</w:t>
      </w:r>
      <w:r w:rsidR="00521226" w:rsidRPr="00521226">
        <w:rPr>
          <w:rFonts w:ascii="Times New Roman" w:hAnsi="Times New Roman" w:cs="Times New Roman"/>
          <w:color w:val="252525"/>
          <w:sz w:val="24"/>
          <w:szCs w:val="24"/>
          <w:shd w:val="clear" w:color="auto" w:fill="FFFFFF"/>
        </w:rPr>
        <w:t xml:space="preserve"> h</w:t>
      </w:r>
      <w:r w:rsidR="00AF19B3" w:rsidRPr="00AF19B3">
        <w:rPr>
          <w:rFonts w:ascii="Times New Roman" w:hAnsi="Times New Roman" w:cs="Times New Roman"/>
          <w:color w:val="252525"/>
          <w:sz w:val="24"/>
          <w:szCs w:val="24"/>
          <w:shd w:val="clear" w:color="auto" w:fill="FFFFFF"/>
        </w:rPr>
        <w:t>o</w:t>
      </w:r>
      <w:r w:rsidR="00521226" w:rsidRPr="00521226">
        <w:rPr>
          <w:rFonts w:ascii="Times New Roman" w:hAnsi="Times New Roman" w:cs="Times New Roman"/>
          <w:color w:val="252525"/>
          <w:sz w:val="24"/>
          <w:szCs w:val="24"/>
          <w:shd w:val="clear" w:color="auto" w:fill="FFFFFF"/>
        </w:rPr>
        <w:t>ld seats in the L</w:t>
      </w:r>
      <w:r w:rsidR="00AF19B3" w:rsidRPr="00AF19B3">
        <w:rPr>
          <w:rFonts w:ascii="Times New Roman" w:hAnsi="Times New Roman" w:cs="Times New Roman"/>
          <w:color w:val="252525"/>
          <w:sz w:val="24"/>
          <w:szCs w:val="24"/>
          <w:shd w:val="clear" w:color="auto" w:fill="FFFFFF"/>
        </w:rPr>
        <w:t>o</w:t>
      </w:r>
      <w:r w:rsidR="00521226" w:rsidRPr="00521226">
        <w:rPr>
          <w:rFonts w:ascii="Times New Roman" w:hAnsi="Times New Roman" w:cs="Times New Roman"/>
          <w:color w:val="252525"/>
          <w:sz w:val="24"/>
          <w:szCs w:val="24"/>
          <w:shd w:val="clear" w:color="auto" w:fill="FFFFFF"/>
        </w:rPr>
        <w:t xml:space="preserve">k Sabha </w:t>
      </w:r>
      <w:r w:rsidR="00AF19B3" w:rsidRPr="00AF19B3">
        <w:rPr>
          <w:rFonts w:ascii="Times New Roman" w:hAnsi="Times New Roman" w:cs="Times New Roman"/>
          <w:color w:val="252525"/>
          <w:sz w:val="24"/>
          <w:szCs w:val="24"/>
          <w:shd w:val="clear" w:color="auto" w:fill="FFFFFF"/>
        </w:rPr>
        <w:t>o</w:t>
      </w:r>
      <w:r w:rsidR="00521226" w:rsidRPr="00521226">
        <w:rPr>
          <w:rFonts w:ascii="Times New Roman" w:hAnsi="Times New Roman" w:cs="Times New Roman"/>
          <w:color w:val="252525"/>
          <w:sz w:val="24"/>
          <w:szCs w:val="24"/>
          <w:shd w:val="clear" w:color="auto" w:fill="FFFFFF"/>
        </w:rPr>
        <w:t xml:space="preserve">r in the legislative assembly </w:t>
      </w:r>
      <w:r w:rsidR="00AF19B3" w:rsidRPr="00AF19B3">
        <w:rPr>
          <w:rFonts w:ascii="Times New Roman" w:hAnsi="Times New Roman" w:cs="Times New Roman"/>
          <w:color w:val="252525"/>
          <w:sz w:val="24"/>
          <w:szCs w:val="24"/>
          <w:shd w:val="clear" w:color="auto" w:fill="FFFFFF"/>
        </w:rPr>
        <w:t>o</w:t>
      </w:r>
      <w:r w:rsidR="00521226" w:rsidRPr="00521226">
        <w:rPr>
          <w:rFonts w:ascii="Times New Roman" w:hAnsi="Times New Roman" w:cs="Times New Roman"/>
          <w:color w:val="252525"/>
          <w:sz w:val="24"/>
          <w:szCs w:val="24"/>
          <w:shd w:val="clear" w:color="auto" w:fill="FFFFFF"/>
        </w:rPr>
        <w:t xml:space="preserve">f the states respectively. </w:t>
      </w:r>
      <w:r w:rsidR="00AF19B3" w:rsidRPr="00AF19B3">
        <w:rPr>
          <w:rFonts w:ascii="Times New Roman" w:hAnsi="Times New Roman" w:cs="Times New Roman"/>
          <w:color w:val="252525"/>
          <w:sz w:val="24"/>
          <w:szCs w:val="24"/>
          <w:shd w:val="clear" w:color="auto" w:fill="FFFFFF"/>
        </w:rPr>
        <w:t>o</w:t>
      </w:r>
      <w:r w:rsidR="00521226" w:rsidRPr="00521226">
        <w:rPr>
          <w:rFonts w:ascii="Times New Roman" w:hAnsi="Times New Roman" w:cs="Times New Roman"/>
          <w:color w:val="252525"/>
          <w:sz w:val="24"/>
          <w:szCs w:val="24"/>
          <w:shd w:val="clear" w:color="auto" w:fill="FFFFFF"/>
        </w:rPr>
        <w:t xml:space="preserve">n the subject </w:t>
      </w:r>
      <w:r w:rsidR="00AF19B3" w:rsidRPr="00AF19B3">
        <w:rPr>
          <w:rFonts w:ascii="Times New Roman" w:hAnsi="Times New Roman" w:cs="Times New Roman"/>
          <w:color w:val="252525"/>
          <w:sz w:val="24"/>
          <w:szCs w:val="24"/>
          <w:shd w:val="clear" w:color="auto" w:fill="FFFFFF"/>
        </w:rPr>
        <w:t>o</w:t>
      </w:r>
      <w:r w:rsidR="00521226" w:rsidRPr="00521226">
        <w:rPr>
          <w:rFonts w:ascii="Times New Roman" w:hAnsi="Times New Roman" w:cs="Times New Roman"/>
          <w:color w:val="252525"/>
          <w:sz w:val="24"/>
          <w:szCs w:val="24"/>
          <w:shd w:val="clear" w:color="auto" w:fill="FFFFFF"/>
        </w:rPr>
        <w:t>f the reservati</w:t>
      </w:r>
      <w:r w:rsidR="00AF19B3" w:rsidRPr="00AF19B3">
        <w:rPr>
          <w:rFonts w:ascii="Times New Roman" w:hAnsi="Times New Roman" w:cs="Times New Roman"/>
          <w:color w:val="252525"/>
          <w:sz w:val="24"/>
          <w:szCs w:val="24"/>
          <w:shd w:val="clear" w:color="auto" w:fill="FFFFFF"/>
        </w:rPr>
        <w:t>o</w:t>
      </w:r>
      <w:r w:rsidR="00521226" w:rsidRPr="00521226">
        <w:rPr>
          <w:rFonts w:ascii="Times New Roman" w:hAnsi="Times New Roman" w:cs="Times New Roman"/>
          <w:color w:val="252525"/>
          <w:sz w:val="24"/>
          <w:szCs w:val="24"/>
          <w:shd w:val="clear" w:color="auto" w:fill="FFFFFF"/>
        </w:rPr>
        <w:t xml:space="preserve">n </w:t>
      </w:r>
      <w:r w:rsidR="00AF19B3" w:rsidRPr="00AF19B3">
        <w:rPr>
          <w:rFonts w:ascii="Times New Roman" w:hAnsi="Times New Roman" w:cs="Times New Roman"/>
          <w:color w:val="252525"/>
          <w:sz w:val="24"/>
          <w:szCs w:val="24"/>
          <w:shd w:val="clear" w:color="auto" w:fill="FFFFFF"/>
        </w:rPr>
        <w:t>o</w:t>
      </w:r>
      <w:r w:rsidR="00521226" w:rsidRPr="00521226">
        <w:rPr>
          <w:rFonts w:ascii="Times New Roman" w:hAnsi="Times New Roman" w:cs="Times New Roman"/>
          <w:color w:val="252525"/>
          <w:sz w:val="24"/>
          <w:szCs w:val="24"/>
          <w:shd w:val="clear" w:color="auto" w:fill="FFFFFF"/>
        </w:rPr>
        <w:t>f seats in legislatures f</w:t>
      </w:r>
      <w:r w:rsidR="00AF19B3" w:rsidRPr="00AF19B3">
        <w:rPr>
          <w:rFonts w:ascii="Times New Roman" w:hAnsi="Times New Roman" w:cs="Times New Roman"/>
          <w:color w:val="252525"/>
          <w:sz w:val="24"/>
          <w:szCs w:val="24"/>
          <w:shd w:val="clear" w:color="auto" w:fill="FFFFFF"/>
        </w:rPr>
        <w:t>o</w:t>
      </w:r>
      <w:r w:rsidR="00521226" w:rsidRPr="00521226">
        <w:rPr>
          <w:rFonts w:ascii="Times New Roman" w:hAnsi="Times New Roman" w:cs="Times New Roman"/>
          <w:color w:val="252525"/>
          <w:sz w:val="24"/>
          <w:szCs w:val="24"/>
          <w:shd w:val="clear" w:color="auto" w:fill="FFFFFF"/>
        </w:rPr>
        <w:t>r w</w:t>
      </w:r>
      <w:r w:rsidR="00AF19B3" w:rsidRPr="00AF19B3">
        <w:rPr>
          <w:rFonts w:ascii="Times New Roman" w:hAnsi="Times New Roman" w:cs="Times New Roman"/>
          <w:color w:val="252525"/>
          <w:sz w:val="24"/>
          <w:szCs w:val="24"/>
          <w:shd w:val="clear" w:color="auto" w:fill="FFFFFF"/>
        </w:rPr>
        <w:t>o</w:t>
      </w:r>
      <w:r w:rsidR="00521226" w:rsidRPr="00521226">
        <w:rPr>
          <w:rFonts w:ascii="Times New Roman" w:hAnsi="Times New Roman" w:cs="Times New Roman"/>
          <w:color w:val="252525"/>
          <w:sz w:val="24"/>
          <w:szCs w:val="24"/>
          <w:shd w:val="clear" w:color="auto" w:fill="FFFFFF"/>
        </w:rPr>
        <w:t xml:space="preserve">men, there </w:t>
      </w:r>
      <w:r w:rsidR="00521226" w:rsidRPr="00521226">
        <w:rPr>
          <w:rFonts w:ascii="Times New Roman" w:hAnsi="Times New Roman" w:cs="Times New Roman"/>
          <w:color w:val="252525"/>
          <w:sz w:val="24"/>
          <w:szCs w:val="24"/>
          <w:shd w:val="clear" w:color="auto" w:fill="FFFFFF"/>
        </w:rPr>
        <w:lastRenderedPageBreak/>
        <w:t xml:space="preserve">were a few members </w:t>
      </w:r>
      <w:r w:rsidR="00AF19B3" w:rsidRPr="00AF19B3">
        <w:rPr>
          <w:rFonts w:ascii="Times New Roman" w:hAnsi="Times New Roman" w:cs="Times New Roman"/>
          <w:color w:val="252525"/>
          <w:sz w:val="24"/>
          <w:szCs w:val="24"/>
          <w:shd w:val="clear" w:color="auto" w:fill="FFFFFF"/>
        </w:rPr>
        <w:t>o</w:t>
      </w:r>
      <w:r w:rsidR="00521226" w:rsidRPr="00521226">
        <w:rPr>
          <w:rFonts w:ascii="Times New Roman" w:hAnsi="Times New Roman" w:cs="Times New Roman"/>
          <w:color w:val="252525"/>
          <w:sz w:val="24"/>
          <w:szCs w:val="24"/>
          <w:shd w:val="clear" w:color="auto" w:fill="FFFFFF"/>
        </w:rPr>
        <w:t>f the C</w:t>
      </w:r>
      <w:r w:rsidR="00AF19B3" w:rsidRPr="00AF19B3">
        <w:rPr>
          <w:rFonts w:ascii="Times New Roman" w:hAnsi="Times New Roman" w:cs="Times New Roman"/>
          <w:color w:val="252525"/>
          <w:sz w:val="24"/>
          <w:szCs w:val="24"/>
          <w:shd w:val="clear" w:color="auto" w:fill="FFFFFF"/>
        </w:rPr>
        <w:t>o</w:t>
      </w:r>
      <w:r w:rsidR="00521226" w:rsidRPr="00521226">
        <w:rPr>
          <w:rFonts w:ascii="Times New Roman" w:hAnsi="Times New Roman" w:cs="Times New Roman"/>
          <w:color w:val="252525"/>
          <w:sz w:val="24"/>
          <w:szCs w:val="24"/>
          <w:shd w:val="clear" w:color="auto" w:fill="FFFFFF"/>
        </w:rPr>
        <w:t>nstituent Assembly wh</w:t>
      </w:r>
      <w:r w:rsidR="00AF19B3" w:rsidRPr="00AF19B3">
        <w:rPr>
          <w:rFonts w:ascii="Times New Roman" w:hAnsi="Times New Roman" w:cs="Times New Roman"/>
          <w:color w:val="252525"/>
          <w:sz w:val="24"/>
          <w:szCs w:val="24"/>
          <w:shd w:val="clear" w:color="auto" w:fill="FFFFFF"/>
        </w:rPr>
        <w:t>o</w:t>
      </w:r>
      <w:r w:rsidR="00521226" w:rsidRPr="00521226">
        <w:rPr>
          <w:rFonts w:ascii="Times New Roman" w:hAnsi="Times New Roman" w:cs="Times New Roman"/>
          <w:color w:val="252525"/>
          <w:sz w:val="24"/>
          <w:szCs w:val="24"/>
          <w:shd w:val="clear" w:color="auto" w:fill="FFFFFF"/>
        </w:rPr>
        <w:t xml:space="preserve"> expressed their disappr</w:t>
      </w:r>
      <w:r w:rsidR="00AF19B3" w:rsidRPr="00AF19B3">
        <w:rPr>
          <w:rFonts w:ascii="Times New Roman" w:hAnsi="Times New Roman" w:cs="Times New Roman"/>
          <w:color w:val="252525"/>
          <w:sz w:val="24"/>
          <w:szCs w:val="24"/>
          <w:shd w:val="clear" w:color="auto" w:fill="FFFFFF"/>
        </w:rPr>
        <w:t>o</w:t>
      </w:r>
      <w:r w:rsidR="00521226" w:rsidRPr="00521226">
        <w:rPr>
          <w:rFonts w:ascii="Times New Roman" w:hAnsi="Times New Roman" w:cs="Times New Roman"/>
          <w:color w:val="252525"/>
          <w:sz w:val="24"/>
          <w:szCs w:val="24"/>
          <w:shd w:val="clear" w:color="auto" w:fill="FFFFFF"/>
        </w:rPr>
        <w:t>val with the idea.</w:t>
      </w:r>
    </w:p>
    <w:p w14:paraId="33BD09EE" w14:textId="3C3C1FF7" w:rsidR="00CC1588" w:rsidRPr="00521226" w:rsidRDefault="00EA3A15" w:rsidP="00521226">
      <w:pPr>
        <w:spacing w:line="360" w:lineRule="auto"/>
        <w:jc w:val="both"/>
        <w:rPr>
          <w:rFonts w:ascii="Times New Roman" w:hAnsi="Times New Roman" w:cs="Times New Roman"/>
          <w:color w:val="252525"/>
          <w:sz w:val="28"/>
          <w:szCs w:val="28"/>
          <w:shd w:val="clear" w:color="auto" w:fill="FFFFFF"/>
        </w:rPr>
      </w:pPr>
      <w:r w:rsidRPr="00521226">
        <w:rPr>
          <w:rFonts w:ascii="Times New Roman" w:hAnsi="Times New Roman" w:cs="Times New Roman"/>
          <w:sz w:val="24"/>
          <w:szCs w:val="24"/>
        </w:rPr>
        <w:t>Hence, t</w:t>
      </w:r>
      <w:r w:rsidRPr="00521226">
        <w:rPr>
          <w:rFonts w:ascii="Times New Roman" w:hAnsi="Times New Roman" w:cs="Times New Roman"/>
          <w:sz w:val="24"/>
          <w:szCs w:val="24"/>
        </w:rPr>
        <w:t>he inv</w:t>
      </w:r>
      <w:r w:rsidR="00AF19B3" w:rsidRPr="00AF19B3">
        <w:rPr>
          <w:rFonts w:ascii="Times New Roman" w:hAnsi="Times New Roman" w:cs="Times New Roman"/>
          <w:sz w:val="24"/>
          <w:szCs w:val="24"/>
        </w:rPr>
        <w:t>o</w:t>
      </w:r>
      <w:r w:rsidRPr="00521226">
        <w:rPr>
          <w:rFonts w:ascii="Times New Roman" w:hAnsi="Times New Roman" w:cs="Times New Roman"/>
          <w:sz w:val="24"/>
          <w:szCs w:val="24"/>
        </w:rPr>
        <w:t xml:space="preserve">lvement </w:t>
      </w:r>
      <w:r w:rsidR="00AF19B3" w:rsidRPr="00AF19B3">
        <w:rPr>
          <w:rFonts w:ascii="Times New Roman" w:hAnsi="Times New Roman" w:cs="Times New Roman"/>
          <w:sz w:val="24"/>
          <w:szCs w:val="24"/>
        </w:rPr>
        <w:t>o</w:t>
      </w:r>
      <w:r w:rsidRPr="00521226">
        <w:rPr>
          <w:rFonts w:ascii="Times New Roman" w:hAnsi="Times New Roman" w:cs="Times New Roman"/>
          <w:sz w:val="24"/>
          <w:szCs w:val="24"/>
        </w:rPr>
        <w:t>f w</w:t>
      </w:r>
      <w:r w:rsidR="00AF19B3" w:rsidRPr="00AF19B3">
        <w:rPr>
          <w:rFonts w:ascii="Times New Roman" w:hAnsi="Times New Roman" w:cs="Times New Roman"/>
          <w:sz w:val="24"/>
          <w:szCs w:val="24"/>
        </w:rPr>
        <w:t>o</w:t>
      </w:r>
      <w:r w:rsidRPr="00521226">
        <w:rPr>
          <w:rFonts w:ascii="Times New Roman" w:hAnsi="Times New Roman" w:cs="Times New Roman"/>
          <w:sz w:val="24"/>
          <w:szCs w:val="24"/>
        </w:rPr>
        <w:t xml:space="preserve">men in Panchayats is ensured by </w:t>
      </w:r>
      <w:r w:rsidRPr="00521226">
        <w:rPr>
          <w:rFonts w:ascii="Times New Roman" w:hAnsi="Times New Roman" w:cs="Times New Roman"/>
          <w:b/>
          <w:bCs/>
          <w:sz w:val="24"/>
          <w:szCs w:val="24"/>
        </w:rPr>
        <w:t>Article 243D</w:t>
      </w:r>
      <w:r w:rsidRPr="00521226">
        <w:rPr>
          <w:rFonts w:ascii="Times New Roman" w:hAnsi="Times New Roman" w:cs="Times New Roman"/>
          <w:sz w:val="24"/>
          <w:szCs w:val="24"/>
        </w:rPr>
        <w:t xml:space="preserve"> </w:t>
      </w:r>
      <w:r w:rsidR="00CF6D16">
        <w:rPr>
          <w:rStyle w:val="FootnoteReference"/>
          <w:rFonts w:ascii="Times New Roman" w:hAnsi="Times New Roman" w:cs="Times New Roman"/>
          <w:sz w:val="24"/>
          <w:szCs w:val="24"/>
        </w:rPr>
        <w:footnoteReference w:id="2"/>
      </w:r>
      <w:r w:rsidR="00AF19B3" w:rsidRPr="00AF19B3">
        <w:rPr>
          <w:rFonts w:ascii="Times New Roman" w:hAnsi="Times New Roman" w:cs="Times New Roman"/>
          <w:sz w:val="24"/>
          <w:szCs w:val="24"/>
        </w:rPr>
        <w:t>o</w:t>
      </w:r>
      <w:r w:rsidRPr="00521226">
        <w:rPr>
          <w:rFonts w:ascii="Times New Roman" w:hAnsi="Times New Roman" w:cs="Times New Roman"/>
          <w:sz w:val="24"/>
          <w:szCs w:val="24"/>
        </w:rPr>
        <w:t xml:space="preserve">f </w:t>
      </w:r>
      <w:r w:rsidRPr="00521226">
        <w:rPr>
          <w:rFonts w:ascii="Times New Roman" w:hAnsi="Times New Roman" w:cs="Times New Roman"/>
          <w:sz w:val="28"/>
          <w:szCs w:val="28"/>
        </w:rPr>
        <w:t xml:space="preserve">the </w:t>
      </w:r>
      <w:r w:rsidR="00521226" w:rsidRPr="00521226">
        <w:rPr>
          <w:rFonts w:ascii="Times New Roman" w:hAnsi="Times New Roman" w:cs="Times New Roman"/>
          <w:sz w:val="24"/>
          <w:szCs w:val="24"/>
        </w:rPr>
        <w:t>C</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nstituti</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n, w</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men must be reserved f</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 xml:space="preserve">r at least </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 xml:space="preserve">ne-third </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f the t</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tal seats that are t</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 xml:space="preserve"> be filled by direct electi</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 xml:space="preserve">n and the number </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 xml:space="preserve">f </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ffices held by chairpers</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 xml:space="preserve">ns </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 xml:space="preserve">f Panchayats. </w:t>
      </w:r>
      <w:r w:rsidR="00521226" w:rsidRPr="00521226">
        <w:rPr>
          <w:rFonts w:ascii="Times New Roman" w:hAnsi="Times New Roman" w:cs="Times New Roman"/>
          <w:sz w:val="24"/>
          <w:szCs w:val="24"/>
        </w:rPr>
        <w:br/>
        <w:t>The pr</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p</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siti</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n t</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 xml:space="preserve"> m</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dify the C</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nstituti</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 xml:space="preserve">n </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ccurred in 1996, 1998, 1999, and 2</w:t>
      </w:r>
      <w:r w:rsidR="00AF19B3" w:rsidRPr="00AF19B3">
        <w:rPr>
          <w:rFonts w:ascii="Times New Roman" w:hAnsi="Times New Roman" w:cs="Times New Roman"/>
          <w:color w:val="0D0D0D"/>
          <w:sz w:val="24"/>
          <w:szCs w:val="32"/>
          <w:shd w:val="clear" w:color="auto" w:fill="FFFFFF"/>
        </w:rPr>
        <w:t>oo</w:t>
      </w:r>
      <w:r w:rsidR="00521226" w:rsidRPr="00521226">
        <w:rPr>
          <w:rFonts w:ascii="Times New Roman" w:hAnsi="Times New Roman" w:cs="Times New Roman"/>
          <w:sz w:val="24"/>
          <w:szCs w:val="24"/>
        </w:rPr>
        <w:t xml:space="preserve">8, with the </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 xml:space="preserve">bjective </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f establishing a pr</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visi</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n f</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r the reservati</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 xml:space="preserve">n </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f seats in Parliament and state legislative assemblies specifically f</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r w</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men. The af</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rementi</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ned rec</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mmendati</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ns were put f</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 xml:space="preserve">rth </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ver the years 1996, 1998, 1999, and 1988. The invalidati</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 xml:space="preserve">n </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f the first three legislati</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ns,</w:t>
      </w:r>
      <w:r w:rsidR="00521226">
        <w:rPr>
          <w:rFonts w:ascii="Times New Roman" w:hAnsi="Times New Roman" w:cs="Times New Roman"/>
          <w:sz w:val="24"/>
          <w:szCs w:val="24"/>
        </w:rPr>
        <w:t xml:space="preserve"> </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ccurred due t</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 xml:space="preserve"> the diss</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luti</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 xml:space="preserve">n </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f their respective L</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 xml:space="preserve">k Sabhas. </w:t>
      </w:r>
      <w:r w:rsidR="00521226" w:rsidRPr="00521226">
        <w:rPr>
          <w:rFonts w:ascii="Times New Roman" w:hAnsi="Times New Roman" w:cs="Times New Roman"/>
          <w:sz w:val="24"/>
          <w:szCs w:val="24"/>
        </w:rPr>
        <w:br/>
        <w:t>The 2</w:t>
      </w:r>
      <w:r w:rsidR="00AF19B3" w:rsidRPr="00AF19B3">
        <w:rPr>
          <w:rFonts w:ascii="Times New Roman" w:hAnsi="Times New Roman" w:cs="Times New Roman"/>
          <w:color w:val="0D0D0D"/>
          <w:sz w:val="24"/>
          <w:szCs w:val="32"/>
          <w:shd w:val="clear" w:color="auto" w:fill="FFFFFF"/>
        </w:rPr>
        <w:t>oo</w:t>
      </w:r>
      <w:r w:rsidR="00521226" w:rsidRPr="00521226">
        <w:rPr>
          <w:rFonts w:ascii="Times New Roman" w:hAnsi="Times New Roman" w:cs="Times New Roman"/>
          <w:sz w:val="24"/>
          <w:szCs w:val="24"/>
        </w:rPr>
        <w:t>8 Bill was referred t</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 xml:space="preserve"> the Rajya Sabha, where it received appr</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val. H</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 xml:space="preserve">wever, as a result </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f the diss</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luti</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 xml:space="preserve">n </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f the 15th L</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k Sabha, it was unable t</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 xml:space="preserve"> be v</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ted int</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 xml:space="preserve"> law. In c</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ntrast t</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 xml:space="preserve"> the bill passed in 1996, which underwent c</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nsiderati</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n by a J</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int C</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 xml:space="preserve">mmittee </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f Parliament, the measure enacted in 2</w:t>
      </w:r>
      <w:r w:rsidR="00CF6D16">
        <w:rPr>
          <w:rFonts w:ascii="Times New Roman" w:hAnsi="Times New Roman" w:cs="Times New Roman"/>
          <w:color w:val="0D0D0D"/>
          <w:sz w:val="24"/>
          <w:szCs w:val="32"/>
          <w:shd w:val="clear" w:color="auto" w:fill="FFFFFF"/>
        </w:rPr>
        <w:t>00</w:t>
      </w:r>
      <w:r w:rsidR="00521226" w:rsidRPr="00521226">
        <w:rPr>
          <w:rFonts w:ascii="Times New Roman" w:hAnsi="Times New Roman" w:cs="Times New Roman"/>
          <w:sz w:val="24"/>
          <w:szCs w:val="24"/>
        </w:rPr>
        <w:t>8 underwent assessment by the Standing C</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 xml:space="preserve">mmittee </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n Pers</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nnel, Public Grievances, Law and Justice. B</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th c</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mmittees unanim</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 xml:space="preserve">usly agreed </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n the pr</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p</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sal t</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 xml:space="preserve"> all</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cate seats exclusively f</w:t>
      </w:r>
      <w:r w:rsidR="00AF19B3" w:rsidRPr="00AF19B3">
        <w:rPr>
          <w:rFonts w:ascii="Times New Roman" w:hAnsi="Times New Roman" w:cs="Times New Roman"/>
          <w:sz w:val="24"/>
          <w:szCs w:val="24"/>
        </w:rPr>
        <w:t>o</w:t>
      </w:r>
      <w:r w:rsidR="00521226" w:rsidRPr="00521226">
        <w:rPr>
          <w:rFonts w:ascii="Times New Roman" w:hAnsi="Times New Roman" w:cs="Times New Roman"/>
          <w:sz w:val="24"/>
          <w:szCs w:val="24"/>
        </w:rPr>
        <w:t xml:space="preserve">r females. </w:t>
      </w:r>
    </w:p>
    <w:p w14:paraId="6CD9D574" w14:textId="631BFD1D" w:rsidR="00EA3A15" w:rsidRDefault="00CB3292" w:rsidP="00EF6C61">
      <w:pPr>
        <w:spacing w:line="360" w:lineRule="auto"/>
        <w:jc w:val="both"/>
        <w:rPr>
          <w:rFonts w:ascii="Times New Roman" w:hAnsi="Times New Roman" w:cs="Times New Roman"/>
          <w:sz w:val="24"/>
          <w:szCs w:val="24"/>
        </w:rPr>
      </w:pPr>
      <w:r>
        <w:rPr>
          <w:rFonts w:ascii="Times New Roman" w:hAnsi="Times New Roman" w:cs="Times New Roman"/>
          <w:sz w:val="24"/>
          <w:szCs w:val="24"/>
        </w:rPr>
        <w:t>O</w:t>
      </w:r>
      <w:r w:rsidR="00356102" w:rsidRPr="00356102">
        <w:rPr>
          <w:rFonts w:ascii="Times New Roman" w:hAnsi="Times New Roman" w:cs="Times New Roman"/>
          <w:sz w:val="24"/>
          <w:szCs w:val="24"/>
        </w:rPr>
        <w:t>n September 19, 2</w:t>
      </w:r>
      <w:r w:rsidR="00AF19B3">
        <w:rPr>
          <w:rFonts w:ascii="Times New Roman" w:hAnsi="Times New Roman" w:cs="Times New Roman"/>
          <w:color w:val="0D0D0D"/>
          <w:sz w:val="24"/>
          <w:szCs w:val="32"/>
          <w:shd w:val="clear" w:color="auto" w:fill="FFFFFF"/>
        </w:rPr>
        <w:t>0</w:t>
      </w:r>
      <w:r w:rsidR="00356102" w:rsidRPr="00356102">
        <w:rPr>
          <w:rFonts w:ascii="Times New Roman" w:hAnsi="Times New Roman" w:cs="Times New Roman"/>
          <w:sz w:val="24"/>
          <w:szCs w:val="24"/>
        </w:rPr>
        <w:t>23</w:t>
      </w:r>
      <w:r w:rsidR="00EA3A15" w:rsidRPr="00EA3A15">
        <w:rPr>
          <w:rFonts w:ascii="Times New Roman" w:hAnsi="Times New Roman" w:cs="Times New Roman"/>
          <w:sz w:val="24"/>
          <w:szCs w:val="24"/>
        </w:rPr>
        <w:t>, the pr</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visi</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ns f</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r w</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men's reservati</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ns enc</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mpass a sub-qu</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 xml:space="preserve">ta </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f 33% reserves f</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 xml:space="preserve">r the Scheduled Castes (SC) and Scheduled Tribes (ST), as stipulated in </w:t>
      </w:r>
      <w:r w:rsidR="00EA3A15" w:rsidRPr="00CF6D16">
        <w:rPr>
          <w:rFonts w:ascii="Times New Roman" w:hAnsi="Times New Roman" w:cs="Times New Roman"/>
          <w:b/>
          <w:bCs/>
          <w:sz w:val="24"/>
          <w:szCs w:val="24"/>
        </w:rPr>
        <w:t>Article 33</w:t>
      </w:r>
      <w:r w:rsidR="00AF19B3" w:rsidRPr="00CF6D16">
        <w:rPr>
          <w:rFonts w:ascii="Times New Roman" w:hAnsi="Times New Roman" w:cs="Times New Roman"/>
          <w:b/>
          <w:bCs/>
          <w:color w:val="0D0D0D"/>
          <w:sz w:val="24"/>
          <w:szCs w:val="32"/>
          <w:shd w:val="clear" w:color="auto" w:fill="FFFFFF"/>
        </w:rPr>
        <w:t>0</w:t>
      </w:r>
      <w:r w:rsidR="00EA3A15" w:rsidRPr="00EA3A15">
        <w:rPr>
          <w:rFonts w:ascii="Times New Roman" w:hAnsi="Times New Roman" w:cs="Times New Roman"/>
          <w:sz w:val="24"/>
          <w:szCs w:val="24"/>
        </w:rPr>
        <w:t xml:space="preserve"> </w:t>
      </w:r>
      <w:r w:rsidR="00CF6D16">
        <w:rPr>
          <w:rStyle w:val="FootnoteReference"/>
          <w:rFonts w:ascii="Times New Roman" w:hAnsi="Times New Roman" w:cs="Times New Roman"/>
          <w:sz w:val="24"/>
          <w:szCs w:val="24"/>
        </w:rPr>
        <w:footnoteReference w:id="3"/>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f the C</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nstituti</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n. The legislati</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n inc</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rp</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rates pr</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visi</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ns f</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r w</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men's reserve thr</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ugh the inclusi</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 xml:space="preserve">n </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 xml:space="preserve">f </w:t>
      </w:r>
      <w:r w:rsidR="00EA3A15" w:rsidRPr="00CF6D16">
        <w:rPr>
          <w:rFonts w:ascii="Times New Roman" w:hAnsi="Times New Roman" w:cs="Times New Roman"/>
          <w:b/>
          <w:bCs/>
          <w:sz w:val="24"/>
          <w:szCs w:val="24"/>
        </w:rPr>
        <w:t>Article 33</w:t>
      </w:r>
      <w:r w:rsidR="00AF19B3" w:rsidRPr="00CF6D16">
        <w:rPr>
          <w:rFonts w:ascii="Times New Roman" w:hAnsi="Times New Roman" w:cs="Times New Roman"/>
          <w:b/>
          <w:bCs/>
          <w:color w:val="0D0D0D"/>
          <w:sz w:val="24"/>
          <w:szCs w:val="32"/>
          <w:shd w:val="clear" w:color="auto" w:fill="FFFFFF"/>
        </w:rPr>
        <w:t>0</w:t>
      </w:r>
      <w:r w:rsidR="00EA3A15" w:rsidRPr="00CF6D16">
        <w:rPr>
          <w:rFonts w:ascii="Times New Roman" w:hAnsi="Times New Roman" w:cs="Times New Roman"/>
          <w:b/>
          <w:bCs/>
          <w:sz w:val="24"/>
          <w:szCs w:val="24"/>
        </w:rPr>
        <w:t>A</w:t>
      </w:r>
      <w:r w:rsidR="00CF6D16">
        <w:rPr>
          <w:rStyle w:val="FootnoteReference"/>
          <w:rFonts w:ascii="Times New Roman" w:hAnsi="Times New Roman" w:cs="Times New Roman"/>
          <w:sz w:val="24"/>
          <w:szCs w:val="24"/>
        </w:rPr>
        <w:footnoteReference w:id="4"/>
      </w:r>
      <w:r w:rsidR="00EA3A15" w:rsidRPr="00EA3A15">
        <w:rPr>
          <w:rFonts w:ascii="Times New Roman" w:hAnsi="Times New Roman" w:cs="Times New Roman"/>
          <w:sz w:val="24"/>
          <w:szCs w:val="24"/>
        </w:rPr>
        <w:t>, s</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 xml:space="preserve"> inc</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rp</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rating these reservati</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ns within the sc</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 xml:space="preserve">pe </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f the preceding legislati</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n. Since the Delimitati</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n C</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mmissi</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n is resp</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nsible f</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r all</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cating SC/ST seats, it is als</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 xml:space="preserve"> necessary f</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r them t</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 xml:space="preserve"> review w</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men's reservati</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 xml:space="preserve">n. </w:t>
      </w:r>
      <w:r w:rsidR="00EA3A15" w:rsidRPr="00CF6D16">
        <w:rPr>
          <w:rFonts w:ascii="Times New Roman" w:hAnsi="Times New Roman" w:cs="Times New Roman"/>
          <w:b/>
          <w:bCs/>
          <w:sz w:val="24"/>
          <w:szCs w:val="24"/>
        </w:rPr>
        <w:t>Article 332A</w:t>
      </w:r>
      <w:r w:rsidR="00EA3A15" w:rsidRPr="00EA3A15">
        <w:rPr>
          <w:rFonts w:ascii="Times New Roman" w:hAnsi="Times New Roman" w:cs="Times New Roman"/>
          <w:sz w:val="24"/>
          <w:szCs w:val="24"/>
        </w:rPr>
        <w:t xml:space="preserve"> </w:t>
      </w:r>
      <w:r w:rsidR="00CF6D16">
        <w:rPr>
          <w:rStyle w:val="FootnoteReference"/>
          <w:rFonts w:ascii="Times New Roman" w:hAnsi="Times New Roman" w:cs="Times New Roman"/>
          <w:sz w:val="24"/>
          <w:szCs w:val="24"/>
        </w:rPr>
        <w:footnoteReference w:id="5"/>
      </w:r>
      <w:r w:rsidR="00EA3A15" w:rsidRPr="00EA3A15">
        <w:rPr>
          <w:rFonts w:ascii="Times New Roman" w:hAnsi="Times New Roman" w:cs="Times New Roman"/>
          <w:sz w:val="24"/>
          <w:szCs w:val="24"/>
        </w:rPr>
        <w:t>has been implemented t</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 xml:space="preserve"> intr</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duce w</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men's reservati</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 xml:space="preserve">n in state legislatures, while </w:t>
      </w:r>
      <w:r w:rsidR="00EA3A15" w:rsidRPr="00CF6D16">
        <w:rPr>
          <w:rFonts w:ascii="Times New Roman" w:hAnsi="Times New Roman" w:cs="Times New Roman"/>
          <w:b/>
          <w:bCs/>
          <w:sz w:val="24"/>
          <w:szCs w:val="24"/>
        </w:rPr>
        <w:t>Article 332</w:t>
      </w:r>
      <w:r w:rsidR="00CF6D16">
        <w:rPr>
          <w:rStyle w:val="FootnoteReference"/>
          <w:rFonts w:ascii="Times New Roman" w:hAnsi="Times New Roman" w:cs="Times New Roman"/>
          <w:sz w:val="24"/>
          <w:szCs w:val="24"/>
        </w:rPr>
        <w:footnoteReference w:id="6"/>
      </w:r>
      <w:r w:rsidR="00EA3A15" w:rsidRPr="00EA3A15">
        <w:rPr>
          <w:rFonts w:ascii="Times New Roman" w:hAnsi="Times New Roman" w:cs="Times New Roman"/>
          <w:sz w:val="24"/>
          <w:szCs w:val="24"/>
        </w:rPr>
        <w:t xml:space="preserve"> is the pr</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visi</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n that reserves SC/ST general seats</w:t>
      </w:r>
      <w:r>
        <w:rPr>
          <w:rStyle w:val="FootnoteReference"/>
          <w:rFonts w:ascii="Times New Roman" w:hAnsi="Times New Roman" w:cs="Times New Roman"/>
          <w:sz w:val="24"/>
          <w:szCs w:val="24"/>
        </w:rPr>
        <w:footnoteReference w:id="7"/>
      </w:r>
      <w:r w:rsidR="00EA3A15" w:rsidRPr="00EA3A15">
        <w:rPr>
          <w:rFonts w:ascii="Times New Roman" w:hAnsi="Times New Roman" w:cs="Times New Roman"/>
          <w:sz w:val="24"/>
          <w:szCs w:val="24"/>
        </w:rPr>
        <w:t>. The implementati</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 xml:space="preserve">n </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f w</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men's qu</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ta in all scenari</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s will adhere t</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 xml:space="preserve"> the same delimitati</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n pr</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cess as the reservati</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ns f</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r Scheduled Castes/Scheduled Tribes (SC/ST), as it is a prerequisite f</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r the previ</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us reservati</w:t>
      </w:r>
      <w:r w:rsidR="00AF19B3" w:rsidRPr="00AF19B3">
        <w:rPr>
          <w:rFonts w:ascii="Times New Roman" w:hAnsi="Times New Roman" w:cs="Times New Roman"/>
          <w:sz w:val="24"/>
          <w:szCs w:val="24"/>
        </w:rPr>
        <w:t>o</w:t>
      </w:r>
      <w:r w:rsidR="00EA3A15" w:rsidRPr="00EA3A15">
        <w:rPr>
          <w:rFonts w:ascii="Times New Roman" w:hAnsi="Times New Roman" w:cs="Times New Roman"/>
          <w:sz w:val="24"/>
          <w:szCs w:val="24"/>
        </w:rPr>
        <w:t>ns.</w:t>
      </w:r>
    </w:p>
    <w:p w14:paraId="464DABEF" w14:textId="77777777" w:rsidR="00A236B2" w:rsidRDefault="00A236B2" w:rsidP="00DF4809">
      <w:pPr>
        <w:spacing w:line="360" w:lineRule="auto"/>
        <w:rPr>
          <w:rFonts w:ascii="Times New Roman" w:hAnsi="Times New Roman" w:cs="Times New Roman"/>
          <w:b/>
          <w:bCs/>
          <w:color w:val="0D0D0D"/>
          <w:sz w:val="24"/>
          <w:szCs w:val="24"/>
          <w:u w:val="single"/>
          <w:shd w:val="clear" w:color="auto" w:fill="FFFFFF"/>
        </w:rPr>
      </w:pPr>
    </w:p>
    <w:p w14:paraId="070F6A45" w14:textId="2359C7AB" w:rsidR="00EA3A15" w:rsidRPr="00F21D1B" w:rsidRDefault="00EA3A15" w:rsidP="00EA3A15">
      <w:pPr>
        <w:spacing w:line="360" w:lineRule="auto"/>
        <w:jc w:val="center"/>
        <w:rPr>
          <w:rFonts w:ascii="Times New Roman" w:hAnsi="Times New Roman" w:cs="Times New Roman"/>
          <w:b/>
          <w:bCs/>
          <w:color w:val="0D0D0D"/>
          <w:sz w:val="24"/>
          <w:szCs w:val="24"/>
          <w:u w:val="single"/>
          <w:shd w:val="clear" w:color="auto" w:fill="FFFFFF"/>
        </w:rPr>
      </w:pPr>
      <w:r w:rsidRPr="00F21D1B">
        <w:rPr>
          <w:rFonts w:ascii="Times New Roman" w:hAnsi="Times New Roman" w:cs="Times New Roman"/>
          <w:b/>
          <w:bCs/>
          <w:color w:val="0D0D0D"/>
          <w:sz w:val="24"/>
          <w:szCs w:val="24"/>
          <w:u w:val="single"/>
          <w:shd w:val="clear" w:color="auto" w:fill="FFFFFF"/>
        </w:rPr>
        <w:lastRenderedPageBreak/>
        <w:t>C</w:t>
      </w:r>
      <w:r w:rsidR="00F21D1B" w:rsidRPr="00F21D1B">
        <w:rPr>
          <w:rFonts w:ascii="Times New Roman" w:hAnsi="Times New Roman" w:cs="Times New Roman"/>
          <w:b/>
          <w:bCs/>
          <w:color w:val="0D0D0D"/>
          <w:sz w:val="24"/>
          <w:szCs w:val="24"/>
          <w:u w:val="single"/>
          <w:shd w:val="clear" w:color="auto" w:fill="FFFFFF"/>
        </w:rPr>
        <w:t>O</w:t>
      </w:r>
      <w:r w:rsidRPr="00F21D1B">
        <w:rPr>
          <w:rFonts w:ascii="Times New Roman" w:hAnsi="Times New Roman" w:cs="Times New Roman"/>
          <w:b/>
          <w:bCs/>
          <w:color w:val="0D0D0D"/>
          <w:sz w:val="24"/>
          <w:szCs w:val="24"/>
          <w:u w:val="single"/>
          <w:shd w:val="clear" w:color="auto" w:fill="FFFFFF"/>
        </w:rPr>
        <w:t>NTEMP</w:t>
      </w:r>
      <w:r w:rsidR="00F21D1B" w:rsidRPr="00F21D1B">
        <w:rPr>
          <w:rFonts w:ascii="Times New Roman" w:hAnsi="Times New Roman" w:cs="Times New Roman"/>
          <w:b/>
          <w:bCs/>
          <w:color w:val="0D0D0D"/>
          <w:sz w:val="24"/>
          <w:szCs w:val="24"/>
          <w:u w:val="single"/>
          <w:shd w:val="clear" w:color="auto" w:fill="FFFFFF"/>
        </w:rPr>
        <w:t>O</w:t>
      </w:r>
      <w:r w:rsidRPr="00F21D1B">
        <w:rPr>
          <w:rFonts w:ascii="Times New Roman" w:hAnsi="Times New Roman" w:cs="Times New Roman"/>
          <w:b/>
          <w:bCs/>
          <w:color w:val="0D0D0D"/>
          <w:sz w:val="24"/>
          <w:szCs w:val="24"/>
          <w:u w:val="single"/>
          <w:shd w:val="clear" w:color="auto" w:fill="FFFFFF"/>
        </w:rPr>
        <w:t xml:space="preserve">RARY </w:t>
      </w:r>
      <w:r w:rsidR="00F21D1B" w:rsidRPr="00F21D1B">
        <w:rPr>
          <w:rFonts w:ascii="Times New Roman" w:hAnsi="Times New Roman" w:cs="Times New Roman"/>
          <w:b/>
          <w:bCs/>
          <w:color w:val="0D0D0D"/>
          <w:sz w:val="24"/>
          <w:szCs w:val="24"/>
          <w:u w:val="single"/>
          <w:shd w:val="clear" w:color="auto" w:fill="FFFFFF"/>
        </w:rPr>
        <w:t>O</w:t>
      </w:r>
      <w:r w:rsidRPr="00F21D1B">
        <w:rPr>
          <w:rFonts w:ascii="Times New Roman" w:hAnsi="Times New Roman" w:cs="Times New Roman"/>
          <w:b/>
          <w:bCs/>
          <w:color w:val="0D0D0D"/>
          <w:sz w:val="24"/>
          <w:szCs w:val="24"/>
          <w:u w:val="single"/>
          <w:shd w:val="clear" w:color="auto" w:fill="FFFFFF"/>
        </w:rPr>
        <w:t>UTL</w:t>
      </w:r>
      <w:r w:rsidR="00F21D1B" w:rsidRPr="00F21D1B">
        <w:rPr>
          <w:rFonts w:ascii="Times New Roman" w:hAnsi="Times New Roman" w:cs="Times New Roman"/>
          <w:b/>
          <w:bCs/>
          <w:color w:val="0D0D0D"/>
          <w:sz w:val="24"/>
          <w:szCs w:val="24"/>
          <w:u w:val="single"/>
          <w:shd w:val="clear" w:color="auto" w:fill="FFFFFF"/>
        </w:rPr>
        <w:t>OO</w:t>
      </w:r>
      <w:r w:rsidRPr="00F21D1B">
        <w:rPr>
          <w:rFonts w:ascii="Times New Roman" w:hAnsi="Times New Roman" w:cs="Times New Roman"/>
          <w:b/>
          <w:bCs/>
          <w:color w:val="0D0D0D"/>
          <w:sz w:val="24"/>
          <w:szCs w:val="24"/>
          <w:u w:val="single"/>
          <w:shd w:val="clear" w:color="auto" w:fill="FFFFFF"/>
        </w:rPr>
        <w:t xml:space="preserve">K </w:t>
      </w:r>
      <w:r w:rsidR="00F21D1B" w:rsidRPr="00F21D1B">
        <w:rPr>
          <w:rFonts w:ascii="Times New Roman" w:hAnsi="Times New Roman" w:cs="Times New Roman"/>
          <w:b/>
          <w:bCs/>
          <w:color w:val="0D0D0D"/>
          <w:sz w:val="24"/>
          <w:szCs w:val="24"/>
          <w:u w:val="single"/>
          <w:shd w:val="clear" w:color="auto" w:fill="FFFFFF"/>
        </w:rPr>
        <w:t>O</w:t>
      </w:r>
      <w:r w:rsidRPr="00F21D1B">
        <w:rPr>
          <w:rFonts w:ascii="Times New Roman" w:hAnsi="Times New Roman" w:cs="Times New Roman"/>
          <w:b/>
          <w:bCs/>
          <w:color w:val="0D0D0D"/>
          <w:sz w:val="24"/>
          <w:szCs w:val="24"/>
          <w:u w:val="single"/>
          <w:shd w:val="clear" w:color="auto" w:fill="FFFFFF"/>
        </w:rPr>
        <w:t>N W</w:t>
      </w:r>
      <w:r w:rsidR="00F21D1B" w:rsidRPr="00F21D1B">
        <w:rPr>
          <w:rFonts w:ascii="Times New Roman" w:hAnsi="Times New Roman" w:cs="Times New Roman"/>
          <w:b/>
          <w:bCs/>
          <w:color w:val="0D0D0D"/>
          <w:sz w:val="24"/>
          <w:szCs w:val="24"/>
          <w:u w:val="single"/>
          <w:shd w:val="clear" w:color="auto" w:fill="FFFFFF"/>
        </w:rPr>
        <w:t>O</w:t>
      </w:r>
      <w:r w:rsidRPr="00F21D1B">
        <w:rPr>
          <w:rFonts w:ascii="Times New Roman" w:hAnsi="Times New Roman" w:cs="Times New Roman"/>
          <w:b/>
          <w:bCs/>
          <w:color w:val="0D0D0D"/>
          <w:sz w:val="24"/>
          <w:szCs w:val="24"/>
          <w:u w:val="single"/>
          <w:shd w:val="clear" w:color="auto" w:fill="FFFFFF"/>
        </w:rPr>
        <w:t>MEN'S PARTICIPATI</w:t>
      </w:r>
      <w:r w:rsidR="00F21D1B">
        <w:rPr>
          <w:rFonts w:ascii="Times New Roman" w:hAnsi="Times New Roman" w:cs="Times New Roman"/>
          <w:b/>
          <w:bCs/>
          <w:color w:val="0D0D0D"/>
          <w:sz w:val="24"/>
          <w:szCs w:val="24"/>
          <w:u w:val="single"/>
          <w:shd w:val="clear" w:color="auto" w:fill="FFFFFF"/>
        </w:rPr>
        <w:t>O</w:t>
      </w:r>
      <w:r w:rsidRPr="00F21D1B">
        <w:rPr>
          <w:rFonts w:ascii="Times New Roman" w:hAnsi="Times New Roman" w:cs="Times New Roman"/>
          <w:b/>
          <w:bCs/>
          <w:color w:val="0D0D0D"/>
          <w:sz w:val="24"/>
          <w:szCs w:val="24"/>
          <w:u w:val="single"/>
          <w:shd w:val="clear" w:color="auto" w:fill="FFFFFF"/>
        </w:rPr>
        <w:t>N</w:t>
      </w:r>
    </w:p>
    <w:p w14:paraId="6301C384" w14:textId="77777777" w:rsidR="00EA3A15" w:rsidRDefault="00EA3A15" w:rsidP="00EB1E63">
      <w:pPr>
        <w:spacing w:line="360" w:lineRule="auto"/>
        <w:jc w:val="both"/>
        <w:rPr>
          <w:rFonts w:ascii="Segoe UI" w:hAnsi="Segoe UI" w:cs="Segoe UI"/>
          <w:color w:val="0D0D0D"/>
          <w:shd w:val="clear" w:color="auto" w:fill="FFFFFF"/>
        </w:rPr>
      </w:pPr>
    </w:p>
    <w:p w14:paraId="588A7536" w14:textId="2EBB7498" w:rsidR="000F558C" w:rsidRPr="000F558C" w:rsidRDefault="00DF4809" w:rsidP="000F558C">
      <w:pPr>
        <w:spacing w:line="360" w:lineRule="auto"/>
        <w:jc w:val="both"/>
        <w:rPr>
          <w:rFonts w:ascii="Times New Roman" w:hAnsi="Times New Roman" w:cs="Times New Roman"/>
          <w:b/>
          <w:bCs/>
          <w:color w:val="0D0D0D"/>
          <w:sz w:val="24"/>
          <w:szCs w:val="24"/>
          <w:u w:val="single"/>
          <w:shd w:val="clear" w:color="auto" w:fill="FFFFFF"/>
        </w:rPr>
      </w:pPr>
      <w:r w:rsidRPr="00DF4809">
        <w:rPr>
          <w:rFonts w:ascii="Times New Roman" w:hAnsi="Times New Roman" w:cs="Times New Roman"/>
          <w:sz w:val="24"/>
          <w:szCs w:val="24"/>
        </w:rPr>
        <w:t xml:space="preserve">Nevertheless, the current representation of women in the seventeenth Lok Sabha is at a mere </w:t>
      </w:r>
      <w:r w:rsidRPr="00DF4809">
        <w:rPr>
          <w:rFonts w:ascii="Times New Roman" w:hAnsi="Times New Roman" w:cs="Times New Roman"/>
          <w:sz w:val="24"/>
          <w:szCs w:val="24"/>
        </w:rPr>
        <w:t>15%.</w:t>
      </w:r>
      <w:r w:rsidRPr="00DF4809">
        <w:rPr>
          <w:rFonts w:ascii="Times New Roman" w:hAnsi="Times New Roman" w:cs="Times New Roman"/>
          <w:sz w:val="24"/>
          <w:szCs w:val="24"/>
        </w:rPr>
        <w:t xml:space="preserve"> Although women constitute nine percent of the overall membership in state legislative assemblies, with an average representation of nine percent, this remains the case. According to the 2015 publication of the Report on the Status of Women in India, the current state of women's representation in legislatures and state assemblies remains significantly inadequate</w:t>
      </w:r>
      <w:r w:rsidR="001B270F">
        <w:rPr>
          <w:rStyle w:val="FootnoteReference"/>
          <w:rFonts w:ascii="Times New Roman" w:hAnsi="Times New Roman" w:cs="Times New Roman"/>
          <w:sz w:val="24"/>
          <w:szCs w:val="24"/>
        </w:rPr>
        <w:footnoteReference w:id="8"/>
      </w:r>
      <w:r w:rsidRPr="00DF4809">
        <w:rPr>
          <w:rFonts w:ascii="Times New Roman" w:hAnsi="Times New Roman" w:cs="Times New Roman"/>
          <w:sz w:val="24"/>
          <w:szCs w:val="24"/>
        </w:rPr>
        <w:t>. This conclusion was derived subsequent to the publication of the study. Based on empirical data, it has been determined that the representation of women in decision-making positions inside political parties is exceedingly limited.</w:t>
      </w:r>
      <w:r>
        <w:t xml:space="preserve"> </w:t>
      </w:r>
      <w:r w:rsidR="00F21D1B" w:rsidRPr="00F21D1B">
        <w:rPr>
          <w:rFonts w:ascii="Times New Roman" w:hAnsi="Times New Roman" w:cs="Times New Roman"/>
          <w:color w:val="0D0D0D"/>
          <w:sz w:val="24"/>
          <w:szCs w:val="32"/>
          <w:shd w:val="clear" w:color="auto" w:fill="FFFFFF"/>
        </w:rPr>
        <w:t>O</w:t>
      </w:r>
      <w:r w:rsidR="00EB1E63" w:rsidRPr="00F21D1B">
        <w:rPr>
          <w:rFonts w:ascii="Times New Roman" w:hAnsi="Times New Roman" w:cs="Times New Roman"/>
          <w:color w:val="0D0D0D"/>
          <w:sz w:val="24"/>
          <w:szCs w:val="32"/>
          <w:shd w:val="clear" w:color="auto" w:fill="FFFFFF"/>
        </w:rPr>
        <w:t>nly</w:t>
      </w:r>
      <w:r w:rsidR="00EB1E63" w:rsidRPr="00EB1E63">
        <w:rPr>
          <w:rFonts w:ascii="Times New Roman" w:hAnsi="Times New Roman" w:cs="Times New Roman"/>
          <w:color w:val="0D0D0D"/>
          <w:sz w:val="24"/>
          <w:szCs w:val="24"/>
          <w:shd w:val="clear" w:color="auto" w:fill="FFFFFF"/>
        </w:rPr>
        <w:t xml:space="preserve"> </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ne w</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 xml:space="preserve">man has served as Prime Minister </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 xml:space="preserve">f India, and </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nly tw</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 xml:space="preserve"> w</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 xml:space="preserve">men have held the </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 xml:space="preserve">ffice </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 xml:space="preserve">f President </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f India since the c</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 xml:space="preserve">untry gained its independence in 1947. There have </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nly been fifteen w</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men wh</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 xml:space="preserve"> have held the p</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siti</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 xml:space="preserve">n </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f Chief Minister s</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 xml:space="preserve"> far. </w:t>
      </w:r>
      <w:r w:rsidR="00EB1E63" w:rsidRPr="00EB1E63">
        <w:rPr>
          <w:rFonts w:ascii="Times New Roman" w:hAnsi="Times New Roman" w:cs="Times New Roman"/>
          <w:color w:val="0D0D0D"/>
          <w:sz w:val="24"/>
          <w:szCs w:val="24"/>
          <w:shd w:val="clear" w:color="auto" w:fill="FFFFFF"/>
        </w:rPr>
        <w:cr/>
        <w:t xml:space="preserve">In light </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f this rec</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rd, India, which is s</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metimes referred t</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 xml:space="preserve"> as the largest dem</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cracy in the w</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rld, has fallen t</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 xml:space="preserve"> the b</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tt</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 xml:space="preserve">m </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f the gl</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bal ranking regarding gender parity in legislatures gl</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bally. In the m</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st recent Gl</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bal Gender Gap Rep</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rt published by the W</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rld Ec</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n</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mic F</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rum, the nati</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 xml:space="preserve">n is ranked 141st </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 xml:space="preserve">ut </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f 185 c</w:t>
      </w:r>
      <w:r w:rsidR="00AF19B3" w:rsidRPr="00AF19B3">
        <w:rPr>
          <w:rFonts w:ascii="Times New Roman" w:hAnsi="Times New Roman" w:cs="Times New Roman"/>
          <w:color w:val="0D0D0D"/>
          <w:sz w:val="24"/>
          <w:szCs w:val="24"/>
          <w:shd w:val="clear" w:color="auto" w:fill="FFFFFF"/>
        </w:rPr>
        <w:t>o</w:t>
      </w:r>
      <w:r w:rsidR="00EB1E63" w:rsidRPr="00EB1E63">
        <w:rPr>
          <w:rFonts w:ascii="Times New Roman" w:hAnsi="Times New Roman" w:cs="Times New Roman"/>
          <w:color w:val="0D0D0D"/>
          <w:sz w:val="24"/>
          <w:szCs w:val="24"/>
          <w:shd w:val="clear" w:color="auto" w:fill="FFFFFF"/>
        </w:rPr>
        <w:t>untries</w:t>
      </w:r>
      <w:r w:rsidR="00CB3292">
        <w:rPr>
          <w:rStyle w:val="FootnoteReference"/>
          <w:rFonts w:ascii="Times New Roman" w:hAnsi="Times New Roman" w:cs="Times New Roman"/>
          <w:color w:val="0D0D0D"/>
          <w:sz w:val="24"/>
          <w:szCs w:val="24"/>
          <w:shd w:val="clear" w:color="auto" w:fill="FFFFFF"/>
        </w:rPr>
        <w:footnoteReference w:id="9"/>
      </w:r>
      <w:r w:rsidR="00A236B2">
        <w:rPr>
          <w:rStyle w:val="FootnoteReference"/>
          <w:rFonts w:ascii="Times New Roman" w:hAnsi="Times New Roman" w:cs="Times New Roman"/>
          <w:color w:val="0D0D0D"/>
          <w:sz w:val="24"/>
          <w:szCs w:val="24"/>
          <w:shd w:val="clear" w:color="auto" w:fill="FFFFFF"/>
        </w:rPr>
        <w:footnoteReference w:id="10"/>
      </w:r>
      <w:r w:rsidR="00EB1E63" w:rsidRPr="00EB1E63">
        <w:rPr>
          <w:rFonts w:ascii="Times New Roman" w:hAnsi="Times New Roman" w:cs="Times New Roman"/>
          <w:color w:val="0D0D0D"/>
          <w:sz w:val="24"/>
          <w:szCs w:val="24"/>
          <w:shd w:val="clear" w:color="auto" w:fill="FFFFFF"/>
        </w:rPr>
        <w:t>.</w:t>
      </w:r>
      <w:r w:rsidR="001F02B5" w:rsidRPr="001F02B5">
        <w:rPr>
          <w:rFonts w:ascii="Times New Roman" w:hAnsi="Times New Roman" w:cs="Times New Roman"/>
          <w:color w:val="0D0D0D"/>
          <w:sz w:val="24"/>
          <w:szCs w:val="24"/>
          <w:shd w:val="clear" w:color="auto" w:fill="FFFFFF"/>
        </w:rPr>
        <w:t xml:space="preserve"> </w:t>
      </w:r>
      <w:r w:rsidR="001F02B5">
        <w:rPr>
          <w:rFonts w:ascii="Times New Roman" w:hAnsi="Times New Roman" w:cs="Times New Roman"/>
          <w:color w:val="0D0D0D"/>
          <w:sz w:val="24"/>
          <w:szCs w:val="24"/>
          <w:shd w:val="clear" w:color="auto" w:fill="FFFFFF"/>
        </w:rPr>
        <w:t>Als</w:t>
      </w:r>
      <w:r w:rsidR="00AF19B3" w:rsidRPr="00AF19B3">
        <w:rPr>
          <w:rFonts w:ascii="Times New Roman" w:hAnsi="Times New Roman" w:cs="Times New Roman"/>
          <w:color w:val="0D0D0D"/>
          <w:sz w:val="24"/>
          <w:szCs w:val="24"/>
          <w:shd w:val="clear" w:color="auto" w:fill="FFFFFF"/>
        </w:rPr>
        <w:t>o</w:t>
      </w:r>
      <w:r w:rsidR="001F02B5">
        <w:rPr>
          <w:rFonts w:ascii="Times New Roman" w:hAnsi="Times New Roman" w:cs="Times New Roman"/>
          <w:color w:val="0D0D0D"/>
          <w:sz w:val="24"/>
          <w:szCs w:val="24"/>
          <w:shd w:val="clear" w:color="auto" w:fill="FFFFFF"/>
        </w:rPr>
        <w:t>,</w:t>
      </w:r>
      <w:r w:rsidR="001F02B5" w:rsidRPr="001F02B5">
        <w:rPr>
          <w:rFonts w:ascii="Times New Roman" w:hAnsi="Times New Roman" w:cs="Times New Roman"/>
          <w:color w:val="0D0D0D"/>
          <w:sz w:val="24"/>
          <w:szCs w:val="24"/>
          <w:shd w:val="clear" w:color="auto" w:fill="FFFFFF"/>
        </w:rPr>
        <w:t xml:space="preserve"> acc</w:t>
      </w:r>
      <w:r w:rsidR="00AF19B3" w:rsidRPr="00AF19B3">
        <w:rPr>
          <w:rFonts w:ascii="Times New Roman" w:hAnsi="Times New Roman" w:cs="Times New Roman"/>
          <w:color w:val="0D0D0D"/>
          <w:sz w:val="24"/>
          <w:szCs w:val="24"/>
          <w:shd w:val="clear" w:color="auto" w:fill="FFFFFF"/>
        </w:rPr>
        <w:t>o</w:t>
      </w:r>
      <w:r w:rsidR="001F02B5" w:rsidRPr="001F02B5">
        <w:rPr>
          <w:rFonts w:ascii="Times New Roman" w:hAnsi="Times New Roman" w:cs="Times New Roman"/>
          <w:color w:val="0D0D0D"/>
          <w:sz w:val="24"/>
          <w:szCs w:val="24"/>
          <w:shd w:val="clear" w:color="auto" w:fill="FFFFFF"/>
        </w:rPr>
        <w:t>rding t</w:t>
      </w:r>
      <w:r w:rsidR="00AF19B3" w:rsidRPr="00AF19B3">
        <w:rPr>
          <w:rFonts w:ascii="Times New Roman" w:hAnsi="Times New Roman" w:cs="Times New Roman"/>
          <w:color w:val="0D0D0D"/>
          <w:sz w:val="24"/>
          <w:szCs w:val="24"/>
          <w:shd w:val="clear" w:color="auto" w:fill="FFFFFF"/>
        </w:rPr>
        <w:t>o</w:t>
      </w:r>
      <w:r w:rsidR="001F02B5" w:rsidRPr="001F02B5">
        <w:rPr>
          <w:rFonts w:ascii="Times New Roman" w:hAnsi="Times New Roman" w:cs="Times New Roman"/>
          <w:color w:val="0D0D0D"/>
          <w:sz w:val="24"/>
          <w:szCs w:val="24"/>
          <w:shd w:val="clear" w:color="auto" w:fill="FFFFFF"/>
        </w:rPr>
        <w:t xml:space="preserve"> the Gl</w:t>
      </w:r>
      <w:r w:rsidR="00AF19B3" w:rsidRPr="00AF19B3">
        <w:rPr>
          <w:rFonts w:ascii="Times New Roman" w:hAnsi="Times New Roman" w:cs="Times New Roman"/>
          <w:color w:val="0D0D0D"/>
          <w:sz w:val="24"/>
          <w:szCs w:val="24"/>
          <w:shd w:val="clear" w:color="auto" w:fill="FFFFFF"/>
        </w:rPr>
        <w:t>o</w:t>
      </w:r>
      <w:r w:rsidR="001F02B5" w:rsidRPr="001F02B5">
        <w:rPr>
          <w:rFonts w:ascii="Times New Roman" w:hAnsi="Times New Roman" w:cs="Times New Roman"/>
          <w:color w:val="0D0D0D"/>
          <w:sz w:val="24"/>
          <w:szCs w:val="24"/>
          <w:shd w:val="clear" w:color="auto" w:fill="FFFFFF"/>
        </w:rPr>
        <w:t>bal Gender Gap Rep</w:t>
      </w:r>
      <w:r w:rsidR="00AF19B3" w:rsidRPr="00AF19B3">
        <w:rPr>
          <w:rFonts w:ascii="Times New Roman" w:hAnsi="Times New Roman" w:cs="Times New Roman"/>
          <w:color w:val="0D0D0D"/>
          <w:sz w:val="24"/>
          <w:szCs w:val="24"/>
          <w:shd w:val="clear" w:color="auto" w:fill="FFFFFF"/>
        </w:rPr>
        <w:t>o</w:t>
      </w:r>
      <w:r w:rsidR="001F02B5" w:rsidRPr="001F02B5">
        <w:rPr>
          <w:rFonts w:ascii="Times New Roman" w:hAnsi="Times New Roman" w:cs="Times New Roman"/>
          <w:color w:val="0D0D0D"/>
          <w:sz w:val="24"/>
          <w:szCs w:val="24"/>
          <w:shd w:val="clear" w:color="auto" w:fill="FFFFFF"/>
        </w:rPr>
        <w:t>rt 2</w:t>
      </w:r>
      <w:r w:rsidR="00AF19B3">
        <w:rPr>
          <w:rFonts w:ascii="Times New Roman" w:hAnsi="Times New Roman" w:cs="Times New Roman"/>
          <w:color w:val="0D0D0D"/>
          <w:sz w:val="24"/>
          <w:szCs w:val="32"/>
          <w:shd w:val="clear" w:color="auto" w:fill="FFFFFF"/>
        </w:rPr>
        <w:t>0</w:t>
      </w:r>
      <w:r w:rsidR="001F02B5" w:rsidRPr="001F02B5">
        <w:rPr>
          <w:rFonts w:ascii="Times New Roman" w:hAnsi="Times New Roman" w:cs="Times New Roman"/>
          <w:color w:val="0D0D0D"/>
          <w:sz w:val="24"/>
          <w:szCs w:val="24"/>
          <w:shd w:val="clear" w:color="auto" w:fill="FFFFFF"/>
        </w:rPr>
        <w:t>23 published by the W</w:t>
      </w:r>
      <w:r w:rsidR="00AF19B3" w:rsidRPr="00AF19B3">
        <w:rPr>
          <w:rFonts w:ascii="Times New Roman" w:hAnsi="Times New Roman" w:cs="Times New Roman"/>
          <w:color w:val="0D0D0D"/>
          <w:sz w:val="24"/>
          <w:szCs w:val="24"/>
          <w:shd w:val="clear" w:color="auto" w:fill="FFFFFF"/>
        </w:rPr>
        <w:t>o</w:t>
      </w:r>
      <w:r w:rsidR="001F02B5" w:rsidRPr="001F02B5">
        <w:rPr>
          <w:rFonts w:ascii="Times New Roman" w:hAnsi="Times New Roman" w:cs="Times New Roman"/>
          <w:color w:val="0D0D0D"/>
          <w:sz w:val="24"/>
          <w:szCs w:val="24"/>
          <w:shd w:val="clear" w:color="auto" w:fill="FFFFFF"/>
        </w:rPr>
        <w:t>rld Ec</w:t>
      </w:r>
      <w:r w:rsidR="00AF19B3" w:rsidRPr="00AF19B3">
        <w:rPr>
          <w:rFonts w:ascii="Times New Roman" w:hAnsi="Times New Roman" w:cs="Times New Roman"/>
          <w:color w:val="0D0D0D"/>
          <w:sz w:val="24"/>
          <w:szCs w:val="24"/>
          <w:shd w:val="clear" w:color="auto" w:fill="FFFFFF"/>
        </w:rPr>
        <w:t>o</w:t>
      </w:r>
      <w:r w:rsidR="001F02B5" w:rsidRPr="001F02B5">
        <w:rPr>
          <w:rFonts w:ascii="Times New Roman" w:hAnsi="Times New Roman" w:cs="Times New Roman"/>
          <w:color w:val="0D0D0D"/>
          <w:sz w:val="24"/>
          <w:szCs w:val="24"/>
          <w:shd w:val="clear" w:color="auto" w:fill="FFFFFF"/>
        </w:rPr>
        <w:t>n</w:t>
      </w:r>
      <w:r w:rsidR="00AF19B3" w:rsidRPr="00AF19B3">
        <w:rPr>
          <w:rFonts w:ascii="Times New Roman" w:hAnsi="Times New Roman" w:cs="Times New Roman"/>
          <w:color w:val="0D0D0D"/>
          <w:sz w:val="24"/>
          <w:szCs w:val="24"/>
          <w:shd w:val="clear" w:color="auto" w:fill="FFFFFF"/>
        </w:rPr>
        <w:t>o</w:t>
      </w:r>
      <w:r w:rsidR="001F02B5" w:rsidRPr="001F02B5">
        <w:rPr>
          <w:rFonts w:ascii="Times New Roman" w:hAnsi="Times New Roman" w:cs="Times New Roman"/>
          <w:color w:val="0D0D0D"/>
          <w:sz w:val="24"/>
          <w:szCs w:val="24"/>
          <w:shd w:val="clear" w:color="auto" w:fill="FFFFFF"/>
        </w:rPr>
        <w:t>mic F</w:t>
      </w:r>
      <w:r w:rsidR="00AF19B3" w:rsidRPr="00AF19B3">
        <w:rPr>
          <w:rFonts w:ascii="Times New Roman" w:hAnsi="Times New Roman" w:cs="Times New Roman"/>
          <w:color w:val="0D0D0D"/>
          <w:sz w:val="24"/>
          <w:szCs w:val="24"/>
          <w:shd w:val="clear" w:color="auto" w:fill="FFFFFF"/>
        </w:rPr>
        <w:t>o</w:t>
      </w:r>
      <w:r w:rsidR="001F02B5" w:rsidRPr="001F02B5">
        <w:rPr>
          <w:rFonts w:ascii="Times New Roman" w:hAnsi="Times New Roman" w:cs="Times New Roman"/>
          <w:color w:val="0D0D0D"/>
          <w:sz w:val="24"/>
          <w:szCs w:val="24"/>
          <w:shd w:val="clear" w:color="auto" w:fill="FFFFFF"/>
        </w:rPr>
        <w:t>rum (WEF), India has achieved significant pr</w:t>
      </w:r>
      <w:r w:rsidR="00AF19B3" w:rsidRPr="00AF19B3">
        <w:rPr>
          <w:rFonts w:ascii="Times New Roman" w:hAnsi="Times New Roman" w:cs="Times New Roman"/>
          <w:color w:val="0D0D0D"/>
          <w:sz w:val="24"/>
          <w:szCs w:val="24"/>
          <w:shd w:val="clear" w:color="auto" w:fill="FFFFFF"/>
        </w:rPr>
        <w:t>o</w:t>
      </w:r>
      <w:r w:rsidR="001F02B5" w:rsidRPr="001F02B5">
        <w:rPr>
          <w:rFonts w:ascii="Times New Roman" w:hAnsi="Times New Roman" w:cs="Times New Roman"/>
          <w:color w:val="0D0D0D"/>
          <w:sz w:val="24"/>
          <w:szCs w:val="24"/>
          <w:shd w:val="clear" w:color="auto" w:fill="FFFFFF"/>
        </w:rPr>
        <w:t xml:space="preserve">gress in the area </w:t>
      </w:r>
      <w:r w:rsidR="00AF19B3" w:rsidRPr="00AF19B3">
        <w:rPr>
          <w:rFonts w:ascii="Times New Roman" w:hAnsi="Times New Roman" w:cs="Times New Roman"/>
          <w:color w:val="0D0D0D"/>
          <w:sz w:val="24"/>
          <w:szCs w:val="24"/>
          <w:shd w:val="clear" w:color="auto" w:fill="FFFFFF"/>
        </w:rPr>
        <w:t>o</w:t>
      </w:r>
      <w:r w:rsidR="001F02B5" w:rsidRPr="001F02B5">
        <w:rPr>
          <w:rFonts w:ascii="Times New Roman" w:hAnsi="Times New Roman" w:cs="Times New Roman"/>
          <w:color w:val="0D0D0D"/>
          <w:sz w:val="24"/>
          <w:szCs w:val="24"/>
          <w:shd w:val="clear" w:color="auto" w:fill="FFFFFF"/>
        </w:rPr>
        <w:t>f p</w:t>
      </w:r>
      <w:r w:rsidR="00AF19B3" w:rsidRPr="00AF19B3">
        <w:rPr>
          <w:rFonts w:ascii="Times New Roman" w:hAnsi="Times New Roman" w:cs="Times New Roman"/>
          <w:color w:val="0D0D0D"/>
          <w:sz w:val="24"/>
          <w:szCs w:val="24"/>
          <w:shd w:val="clear" w:color="auto" w:fill="FFFFFF"/>
        </w:rPr>
        <w:t>o</w:t>
      </w:r>
      <w:r w:rsidR="001F02B5" w:rsidRPr="001F02B5">
        <w:rPr>
          <w:rFonts w:ascii="Times New Roman" w:hAnsi="Times New Roman" w:cs="Times New Roman"/>
          <w:color w:val="0D0D0D"/>
          <w:sz w:val="24"/>
          <w:szCs w:val="24"/>
          <w:shd w:val="clear" w:color="auto" w:fill="FFFFFF"/>
        </w:rPr>
        <w:t>litical emp</w:t>
      </w:r>
      <w:r w:rsidR="00AF19B3" w:rsidRPr="00AF19B3">
        <w:rPr>
          <w:rFonts w:ascii="Times New Roman" w:hAnsi="Times New Roman" w:cs="Times New Roman"/>
          <w:color w:val="0D0D0D"/>
          <w:sz w:val="24"/>
          <w:szCs w:val="24"/>
          <w:shd w:val="clear" w:color="auto" w:fill="FFFFFF"/>
        </w:rPr>
        <w:t>o</w:t>
      </w:r>
      <w:r w:rsidR="001F02B5" w:rsidRPr="001F02B5">
        <w:rPr>
          <w:rFonts w:ascii="Times New Roman" w:hAnsi="Times New Roman" w:cs="Times New Roman"/>
          <w:color w:val="0D0D0D"/>
          <w:sz w:val="24"/>
          <w:szCs w:val="24"/>
          <w:shd w:val="clear" w:color="auto" w:fill="FFFFFF"/>
        </w:rPr>
        <w:t xml:space="preserve">werment, reaching a parity </w:t>
      </w:r>
      <w:r w:rsidR="00AF19B3" w:rsidRPr="00AF19B3">
        <w:rPr>
          <w:rFonts w:ascii="Times New Roman" w:hAnsi="Times New Roman" w:cs="Times New Roman"/>
          <w:color w:val="0D0D0D"/>
          <w:sz w:val="24"/>
          <w:szCs w:val="24"/>
          <w:shd w:val="clear" w:color="auto" w:fill="FFFFFF"/>
        </w:rPr>
        <w:t>o</w:t>
      </w:r>
      <w:r w:rsidR="001F02B5" w:rsidRPr="001F02B5">
        <w:rPr>
          <w:rFonts w:ascii="Times New Roman" w:hAnsi="Times New Roman" w:cs="Times New Roman"/>
          <w:color w:val="0D0D0D"/>
          <w:sz w:val="24"/>
          <w:szCs w:val="24"/>
          <w:shd w:val="clear" w:color="auto" w:fill="FFFFFF"/>
        </w:rPr>
        <w:t>f 25.3% in this particular categ</w:t>
      </w:r>
      <w:r w:rsidR="00AF19B3" w:rsidRPr="00AF19B3">
        <w:rPr>
          <w:rFonts w:ascii="Times New Roman" w:hAnsi="Times New Roman" w:cs="Times New Roman"/>
          <w:color w:val="0D0D0D"/>
          <w:sz w:val="24"/>
          <w:szCs w:val="24"/>
          <w:shd w:val="clear" w:color="auto" w:fill="FFFFFF"/>
        </w:rPr>
        <w:t>o</w:t>
      </w:r>
      <w:r w:rsidR="001F02B5" w:rsidRPr="001F02B5">
        <w:rPr>
          <w:rFonts w:ascii="Times New Roman" w:hAnsi="Times New Roman" w:cs="Times New Roman"/>
          <w:color w:val="0D0D0D"/>
          <w:sz w:val="24"/>
          <w:szCs w:val="24"/>
          <w:shd w:val="clear" w:color="auto" w:fill="FFFFFF"/>
        </w:rPr>
        <w:t xml:space="preserve">ry. </w:t>
      </w:r>
      <w:r w:rsidR="00EB1E63" w:rsidRPr="00EB1E63">
        <w:rPr>
          <w:rFonts w:ascii="Times New Roman" w:hAnsi="Times New Roman" w:cs="Times New Roman"/>
          <w:color w:val="0D0D0D"/>
          <w:sz w:val="28"/>
          <w:szCs w:val="28"/>
          <w:shd w:val="clear" w:color="auto" w:fill="FFFFFF"/>
        </w:rPr>
        <w:cr/>
      </w:r>
    </w:p>
    <w:p w14:paraId="674ECA1B" w14:textId="262E47EF" w:rsidR="00EA3A15" w:rsidRDefault="00EA3A15" w:rsidP="00EA3A15">
      <w:pPr>
        <w:spacing w:line="360" w:lineRule="auto"/>
        <w:jc w:val="center"/>
        <w:rPr>
          <w:rFonts w:ascii="Times New Roman" w:hAnsi="Times New Roman" w:cs="Times New Roman"/>
          <w:b/>
          <w:bCs/>
          <w:sz w:val="24"/>
          <w:szCs w:val="24"/>
          <w:u w:val="single"/>
        </w:rPr>
      </w:pPr>
      <w:r w:rsidRPr="00EA3A15">
        <w:rPr>
          <w:rFonts w:ascii="Times New Roman" w:hAnsi="Times New Roman" w:cs="Times New Roman"/>
          <w:b/>
          <w:bCs/>
          <w:sz w:val="24"/>
          <w:szCs w:val="24"/>
          <w:u w:val="single"/>
        </w:rPr>
        <w:t>CENTRAL CHALLENEGES</w:t>
      </w:r>
    </w:p>
    <w:p w14:paraId="16F28315" w14:textId="77777777" w:rsidR="00EA3A15" w:rsidRDefault="00EA3A15" w:rsidP="00EA3A15">
      <w:pPr>
        <w:spacing w:line="360" w:lineRule="auto"/>
        <w:rPr>
          <w:rFonts w:ascii="Times New Roman" w:hAnsi="Times New Roman" w:cs="Times New Roman"/>
          <w:sz w:val="24"/>
          <w:szCs w:val="24"/>
        </w:rPr>
      </w:pPr>
    </w:p>
    <w:p w14:paraId="6183B458" w14:textId="0BFBCEB2" w:rsidR="00EA3A15" w:rsidRPr="00EA3A15" w:rsidRDefault="00EA3A15" w:rsidP="00EA3A15">
      <w:pPr>
        <w:pStyle w:val="ListParagraph"/>
        <w:numPr>
          <w:ilvl w:val="0"/>
          <w:numId w:val="4"/>
        </w:numPr>
        <w:spacing w:after="0" w:line="360" w:lineRule="auto"/>
        <w:jc w:val="both"/>
        <w:rPr>
          <w:rFonts w:ascii="Times New Roman" w:eastAsia="Times New Roman" w:hAnsi="Times New Roman" w:cs="Times New Roman"/>
          <w:color w:val="000000" w:themeColor="text1"/>
          <w:kern w:val="0"/>
          <w:sz w:val="24"/>
          <w:szCs w:val="24"/>
          <w:lang w:eastAsia="en-IN"/>
          <w14:ligatures w14:val="none"/>
        </w:rPr>
      </w:pPr>
      <w:r w:rsidRPr="00EA3A15">
        <w:rPr>
          <w:rFonts w:ascii="Times New Roman" w:eastAsia="Times New Roman" w:hAnsi="Times New Roman" w:cs="Times New Roman"/>
          <w:b/>
          <w:bCs/>
          <w:color w:val="000000" w:themeColor="text1"/>
          <w:kern w:val="0"/>
          <w:sz w:val="24"/>
          <w:szCs w:val="24"/>
          <w:lang w:eastAsia="en-IN"/>
          <w14:ligatures w14:val="none"/>
        </w:rPr>
        <w:t>Will c</w:t>
      </w:r>
      <w:r w:rsidR="00AF19B3" w:rsidRPr="00AF19B3">
        <w:rPr>
          <w:rFonts w:ascii="Times New Roman" w:eastAsia="Times New Roman" w:hAnsi="Times New Roman" w:cs="Times New Roman"/>
          <w:b/>
          <w:bCs/>
          <w:color w:val="000000" w:themeColor="text1"/>
          <w:kern w:val="0"/>
          <w:sz w:val="24"/>
          <w:szCs w:val="24"/>
          <w:lang w:eastAsia="en-IN"/>
          <w14:ligatures w14:val="none"/>
        </w:rPr>
        <w:t>o</w:t>
      </w:r>
      <w:r w:rsidRPr="00EA3A15">
        <w:rPr>
          <w:rFonts w:ascii="Times New Roman" w:eastAsia="Times New Roman" w:hAnsi="Times New Roman" w:cs="Times New Roman"/>
          <w:b/>
          <w:bCs/>
          <w:color w:val="000000" w:themeColor="text1"/>
          <w:kern w:val="0"/>
          <w:sz w:val="24"/>
          <w:szCs w:val="24"/>
          <w:lang w:eastAsia="en-IN"/>
          <w14:ligatures w14:val="none"/>
        </w:rPr>
        <w:t>me int</w:t>
      </w:r>
      <w:r w:rsidR="00AF19B3" w:rsidRPr="00AF19B3">
        <w:rPr>
          <w:rFonts w:ascii="Times New Roman" w:eastAsia="Times New Roman" w:hAnsi="Times New Roman" w:cs="Times New Roman"/>
          <w:b/>
          <w:bCs/>
          <w:color w:val="000000" w:themeColor="text1"/>
          <w:kern w:val="0"/>
          <w:sz w:val="24"/>
          <w:szCs w:val="24"/>
          <w:lang w:eastAsia="en-IN"/>
          <w14:ligatures w14:val="none"/>
        </w:rPr>
        <w:t>o</w:t>
      </w:r>
      <w:r w:rsidRPr="00EA3A15">
        <w:rPr>
          <w:rFonts w:ascii="Times New Roman" w:eastAsia="Times New Roman" w:hAnsi="Times New Roman" w:cs="Times New Roman"/>
          <w:b/>
          <w:bCs/>
          <w:color w:val="000000" w:themeColor="text1"/>
          <w:kern w:val="0"/>
          <w:sz w:val="24"/>
          <w:szCs w:val="24"/>
          <w:lang w:eastAsia="en-IN"/>
          <w14:ligatures w14:val="none"/>
        </w:rPr>
        <w:t xml:space="preserve"> effect after the Delimitati</w:t>
      </w:r>
      <w:r w:rsidR="00AF19B3" w:rsidRPr="00AF19B3">
        <w:rPr>
          <w:rFonts w:ascii="Times New Roman" w:eastAsia="Times New Roman" w:hAnsi="Times New Roman" w:cs="Times New Roman"/>
          <w:b/>
          <w:bCs/>
          <w:color w:val="000000" w:themeColor="text1"/>
          <w:kern w:val="0"/>
          <w:sz w:val="24"/>
          <w:szCs w:val="24"/>
          <w:lang w:eastAsia="en-IN"/>
          <w14:ligatures w14:val="none"/>
        </w:rPr>
        <w:t>o</w:t>
      </w:r>
      <w:r w:rsidRPr="00EA3A15">
        <w:rPr>
          <w:rFonts w:ascii="Times New Roman" w:eastAsia="Times New Roman" w:hAnsi="Times New Roman" w:cs="Times New Roman"/>
          <w:b/>
          <w:bCs/>
          <w:color w:val="000000" w:themeColor="text1"/>
          <w:kern w:val="0"/>
          <w:sz w:val="24"/>
          <w:szCs w:val="24"/>
          <w:lang w:eastAsia="en-IN"/>
          <w14:ligatures w14:val="none"/>
        </w:rPr>
        <w:t>n:</w:t>
      </w:r>
    </w:p>
    <w:p w14:paraId="2A8B4792" w14:textId="77777777" w:rsidR="00EA3A15" w:rsidRPr="00EA3A15" w:rsidRDefault="00EA3A15" w:rsidP="00EA3A15">
      <w:pPr>
        <w:pStyle w:val="ListParagraph"/>
        <w:spacing w:after="0" w:line="360" w:lineRule="auto"/>
        <w:jc w:val="both"/>
        <w:rPr>
          <w:rFonts w:ascii="Times New Roman" w:eastAsia="Times New Roman" w:hAnsi="Times New Roman" w:cs="Times New Roman"/>
          <w:b/>
          <w:bCs/>
          <w:color w:val="000000" w:themeColor="text1"/>
          <w:kern w:val="0"/>
          <w:sz w:val="24"/>
          <w:szCs w:val="24"/>
          <w:lang w:eastAsia="en-IN"/>
          <w14:ligatures w14:val="none"/>
        </w:rPr>
      </w:pPr>
    </w:p>
    <w:p w14:paraId="5175E2B0" w14:textId="3353C6F6" w:rsidR="00EA3A15" w:rsidRDefault="00EA3A15" w:rsidP="00EA3A15">
      <w:pPr>
        <w:pStyle w:val="ListParagraph"/>
        <w:spacing w:after="0" w:line="360" w:lineRule="auto"/>
        <w:jc w:val="both"/>
        <w:rPr>
          <w:rFonts w:ascii="Times New Roman" w:eastAsia="Times New Roman" w:hAnsi="Times New Roman" w:cs="Times New Roman"/>
          <w:color w:val="000000" w:themeColor="text1"/>
          <w:kern w:val="0"/>
          <w:sz w:val="24"/>
          <w:szCs w:val="24"/>
          <w:lang w:eastAsia="en-IN"/>
          <w14:ligatures w14:val="none"/>
        </w:rPr>
      </w:pPr>
      <w:r w:rsidRPr="00EA3A15">
        <w:rPr>
          <w:rFonts w:ascii="Times New Roman" w:eastAsia="Times New Roman" w:hAnsi="Times New Roman" w:cs="Times New Roman"/>
          <w:color w:val="000000" w:themeColor="text1"/>
          <w:kern w:val="0"/>
          <w:sz w:val="24"/>
          <w:szCs w:val="24"/>
          <w:lang w:eastAsia="en-IN"/>
          <w14:ligatures w14:val="none"/>
        </w:rPr>
        <w:t>The implementati</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 xml:space="preserve">n </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f the reservati</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n will be c</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ntingent up</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n the c</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mpleti</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 xml:space="preserve">n </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f delimitati</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 xml:space="preserve">n, which will be carried </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ut subsequent t</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 xml:space="preserve"> the publicati</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 xml:space="preserve">n </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f the pertinent data fr</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m the upc</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ming census.  The 2</w:t>
      </w:r>
      <w:r w:rsidR="00AF19B3">
        <w:rPr>
          <w:rFonts w:ascii="Times New Roman" w:hAnsi="Times New Roman" w:cs="Times New Roman"/>
          <w:color w:val="0D0D0D"/>
          <w:sz w:val="24"/>
          <w:szCs w:val="32"/>
          <w:shd w:val="clear" w:color="auto" w:fill="FFFFFF"/>
        </w:rPr>
        <w:t>0</w:t>
      </w:r>
      <w:r w:rsidRPr="00EA3A15">
        <w:rPr>
          <w:rFonts w:ascii="Times New Roman" w:eastAsia="Times New Roman" w:hAnsi="Times New Roman" w:cs="Times New Roman"/>
          <w:color w:val="000000" w:themeColor="text1"/>
          <w:kern w:val="0"/>
          <w:sz w:val="24"/>
          <w:szCs w:val="24"/>
          <w:lang w:eastAsia="en-IN"/>
          <w14:ligatures w14:val="none"/>
        </w:rPr>
        <w:t>21 Census, which was delayed due t</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 xml:space="preserve"> the </w:t>
      </w:r>
      <w:r w:rsidRPr="00EA3A15">
        <w:rPr>
          <w:rFonts w:ascii="Times New Roman" w:eastAsia="Times New Roman" w:hAnsi="Times New Roman" w:cs="Times New Roman"/>
          <w:color w:val="000000" w:themeColor="text1"/>
          <w:kern w:val="0"/>
          <w:sz w:val="24"/>
          <w:szCs w:val="24"/>
          <w:lang w:eastAsia="en-IN"/>
          <w14:ligatures w14:val="none"/>
        </w:rPr>
        <w:lastRenderedPageBreak/>
        <w:t>C</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vid epidemic and vari</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 xml:space="preserve">us </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ther fact</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rs, has been rescheduled until 2</w:t>
      </w:r>
      <w:r w:rsidR="00AF19B3">
        <w:rPr>
          <w:rFonts w:ascii="Times New Roman" w:hAnsi="Times New Roman" w:cs="Times New Roman"/>
          <w:color w:val="0D0D0D"/>
          <w:sz w:val="24"/>
          <w:szCs w:val="32"/>
          <w:shd w:val="clear" w:color="auto" w:fill="FFFFFF"/>
        </w:rPr>
        <w:t>0</w:t>
      </w:r>
      <w:r w:rsidRPr="00EA3A15">
        <w:rPr>
          <w:rFonts w:ascii="Times New Roman" w:eastAsia="Times New Roman" w:hAnsi="Times New Roman" w:cs="Times New Roman"/>
          <w:color w:val="000000" w:themeColor="text1"/>
          <w:kern w:val="0"/>
          <w:sz w:val="24"/>
          <w:szCs w:val="24"/>
          <w:lang w:eastAsia="en-IN"/>
          <w14:ligatures w14:val="none"/>
        </w:rPr>
        <w:t>24-25 until additi</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nal instructi</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 xml:space="preserve">ns are received. Based </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n appr</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ximate appr</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ximati</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ns, the p</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pulati</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 xml:space="preserve">n </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f the nati</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n has had a gr</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 xml:space="preserve">wth </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f appr</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ximately 3</w:t>
      </w:r>
      <w:r w:rsidR="00AF19B3">
        <w:rPr>
          <w:rFonts w:ascii="Times New Roman" w:eastAsia="Times New Roman" w:hAnsi="Times New Roman" w:cs="Times New Roman"/>
          <w:color w:val="000000" w:themeColor="text1"/>
          <w:kern w:val="0"/>
          <w:sz w:val="24"/>
          <w:szCs w:val="24"/>
          <w:lang w:eastAsia="en-IN"/>
          <w14:ligatures w14:val="none"/>
        </w:rPr>
        <w:t>0</w:t>
      </w:r>
      <w:r w:rsidRPr="00EA3A15">
        <w:rPr>
          <w:rFonts w:ascii="Times New Roman" w:eastAsia="Times New Roman" w:hAnsi="Times New Roman" w:cs="Times New Roman"/>
          <w:color w:val="000000" w:themeColor="text1"/>
          <w:kern w:val="0"/>
          <w:sz w:val="24"/>
          <w:szCs w:val="24"/>
          <w:lang w:eastAsia="en-IN"/>
          <w14:ligatures w14:val="none"/>
        </w:rPr>
        <w:t xml:space="preserve"> percent subsequent t</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 xml:space="preserve"> the m</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st recent census c</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nducted in 2</w:t>
      </w:r>
      <w:r w:rsidR="00CF6D16">
        <w:rPr>
          <w:rFonts w:ascii="Times New Roman" w:hAnsi="Times New Roman" w:cs="Times New Roman"/>
          <w:color w:val="0D0D0D"/>
          <w:sz w:val="24"/>
          <w:szCs w:val="32"/>
          <w:shd w:val="clear" w:color="auto" w:fill="FFFFFF"/>
        </w:rPr>
        <w:t>0</w:t>
      </w:r>
      <w:r w:rsidRPr="00EA3A15">
        <w:rPr>
          <w:rFonts w:ascii="Times New Roman" w:eastAsia="Times New Roman" w:hAnsi="Times New Roman" w:cs="Times New Roman"/>
          <w:color w:val="000000" w:themeColor="text1"/>
          <w:kern w:val="0"/>
          <w:sz w:val="24"/>
          <w:szCs w:val="24"/>
          <w:lang w:eastAsia="en-IN"/>
          <w14:ligatures w14:val="none"/>
        </w:rPr>
        <w:t>11. The g</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vernment c</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ntends that establishing a c</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nnecti</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n between reservati</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n and delimitati</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n will guarantee a transparent and equitable distributi</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 xml:space="preserve">n </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f seats f</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r w</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men. Additi</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nally, it is anticipated that the delimitati</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n pr</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 xml:space="preserve">cess will augment the </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 xml:space="preserve">verall number </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f seats f</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r b</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th genders, thereby b</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lstering the representati</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 xml:space="preserve">n </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f w</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men in the L</w:t>
      </w:r>
      <w:r w:rsidR="00AF19B3" w:rsidRPr="00AF19B3">
        <w:rPr>
          <w:rFonts w:ascii="Times New Roman" w:eastAsia="Times New Roman" w:hAnsi="Times New Roman" w:cs="Times New Roman"/>
          <w:color w:val="000000" w:themeColor="text1"/>
          <w:kern w:val="0"/>
          <w:sz w:val="24"/>
          <w:szCs w:val="24"/>
          <w:lang w:eastAsia="en-IN"/>
          <w14:ligatures w14:val="none"/>
        </w:rPr>
        <w:t>o</w:t>
      </w:r>
      <w:r w:rsidRPr="00EA3A15">
        <w:rPr>
          <w:rFonts w:ascii="Times New Roman" w:eastAsia="Times New Roman" w:hAnsi="Times New Roman" w:cs="Times New Roman"/>
          <w:color w:val="000000" w:themeColor="text1"/>
          <w:kern w:val="0"/>
          <w:sz w:val="24"/>
          <w:szCs w:val="24"/>
          <w:lang w:eastAsia="en-IN"/>
          <w14:ligatures w14:val="none"/>
        </w:rPr>
        <w:t>k Sabha and state assemblies.</w:t>
      </w:r>
    </w:p>
    <w:p w14:paraId="30FC424E" w14:textId="46E05974" w:rsidR="00EA3A15" w:rsidRDefault="00AF19B3" w:rsidP="00EA3A15">
      <w:pPr>
        <w:pStyle w:val="ListParagraph"/>
        <w:spacing w:after="0" w:line="360" w:lineRule="auto"/>
        <w:jc w:val="both"/>
        <w:rPr>
          <w:rFonts w:ascii="Times New Roman" w:hAnsi="Times New Roman" w:cs="Times New Roman"/>
          <w:sz w:val="24"/>
          <w:szCs w:val="24"/>
        </w:rPr>
      </w:pPr>
      <w:r w:rsidRPr="00AF19B3">
        <w:rPr>
          <w:rFonts w:ascii="Times New Roman" w:hAnsi="Times New Roman" w:cs="Times New Roman"/>
          <w:sz w:val="24"/>
          <w:szCs w:val="24"/>
        </w:rPr>
        <w:t>o</w:t>
      </w:r>
      <w:r w:rsidR="00EA3A15" w:rsidRPr="00EA3A15">
        <w:rPr>
          <w:rFonts w:ascii="Times New Roman" w:hAnsi="Times New Roman" w:cs="Times New Roman"/>
          <w:sz w:val="24"/>
          <w:szCs w:val="24"/>
        </w:rPr>
        <w:t>n the c</w:t>
      </w:r>
      <w:r w:rsidRPr="00AF19B3">
        <w:rPr>
          <w:rFonts w:ascii="Times New Roman" w:hAnsi="Times New Roman" w:cs="Times New Roman"/>
          <w:sz w:val="24"/>
          <w:szCs w:val="24"/>
        </w:rPr>
        <w:t>o</w:t>
      </w:r>
      <w:r w:rsidR="00EA3A15" w:rsidRPr="00EA3A15">
        <w:rPr>
          <w:rFonts w:ascii="Times New Roman" w:hAnsi="Times New Roman" w:cs="Times New Roman"/>
          <w:sz w:val="24"/>
          <w:szCs w:val="24"/>
        </w:rPr>
        <w:t>ntrary, critics argue that the administrati</w:t>
      </w:r>
      <w:r w:rsidRPr="00AF19B3">
        <w:rPr>
          <w:rFonts w:ascii="Times New Roman" w:hAnsi="Times New Roman" w:cs="Times New Roman"/>
          <w:sz w:val="24"/>
          <w:szCs w:val="24"/>
        </w:rPr>
        <w:t>o</w:t>
      </w:r>
      <w:r w:rsidR="00EA3A15" w:rsidRPr="00EA3A15">
        <w:rPr>
          <w:rFonts w:ascii="Times New Roman" w:hAnsi="Times New Roman" w:cs="Times New Roman"/>
          <w:sz w:val="24"/>
          <w:szCs w:val="24"/>
        </w:rPr>
        <w:t xml:space="preserve">n had the </w:t>
      </w:r>
      <w:r w:rsidRPr="00AF19B3">
        <w:rPr>
          <w:rFonts w:ascii="Times New Roman" w:hAnsi="Times New Roman" w:cs="Times New Roman"/>
          <w:sz w:val="24"/>
          <w:szCs w:val="24"/>
        </w:rPr>
        <w:t>o</w:t>
      </w:r>
      <w:r w:rsidR="00EA3A15" w:rsidRPr="00EA3A15">
        <w:rPr>
          <w:rFonts w:ascii="Times New Roman" w:hAnsi="Times New Roman" w:cs="Times New Roman"/>
          <w:sz w:val="24"/>
          <w:szCs w:val="24"/>
        </w:rPr>
        <w:t>pti</w:t>
      </w:r>
      <w:r w:rsidRPr="00AF19B3">
        <w:rPr>
          <w:rFonts w:ascii="Times New Roman" w:hAnsi="Times New Roman" w:cs="Times New Roman"/>
          <w:sz w:val="24"/>
          <w:szCs w:val="24"/>
        </w:rPr>
        <w:t>o</w:t>
      </w:r>
      <w:r w:rsidR="00EA3A15" w:rsidRPr="00EA3A15">
        <w:rPr>
          <w:rFonts w:ascii="Times New Roman" w:hAnsi="Times New Roman" w:cs="Times New Roman"/>
          <w:sz w:val="24"/>
          <w:szCs w:val="24"/>
        </w:rPr>
        <w:t>n t</w:t>
      </w:r>
      <w:r w:rsidRPr="00AF19B3">
        <w:rPr>
          <w:rFonts w:ascii="Times New Roman" w:hAnsi="Times New Roman" w:cs="Times New Roman"/>
          <w:sz w:val="24"/>
          <w:szCs w:val="24"/>
        </w:rPr>
        <w:t>o</w:t>
      </w:r>
      <w:r w:rsidR="00EA3A15" w:rsidRPr="00EA3A15">
        <w:rPr>
          <w:rFonts w:ascii="Times New Roman" w:hAnsi="Times New Roman" w:cs="Times New Roman"/>
          <w:sz w:val="24"/>
          <w:szCs w:val="24"/>
        </w:rPr>
        <w:t xml:space="preserve"> diss</w:t>
      </w:r>
      <w:r w:rsidRPr="00AF19B3">
        <w:rPr>
          <w:rFonts w:ascii="Times New Roman" w:hAnsi="Times New Roman" w:cs="Times New Roman"/>
          <w:sz w:val="24"/>
          <w:szCs w:val="24"/>
        </w:rPr>
        <w:t>o</w:t>
      </w:r>
      <w:r w:rsidR="00EA3A15" w:rsidRPr="00EA3A15">
        <w:rPr>
          <w:rFonts w:ascii="Times New Roman" w:hAnsi="Times New Roman" w:cs="Times New Roman"/>
          <w:sz w:val="24"/>
          <w:szCs w:val="24"/>
        </w:rPr>
        <w:t>ciate the w</w:t>
      </w:r>
      <w:r w:rsidRPr="00AF19B3">
        <w:rPr>
          <w:rFonts w:ascii="Times New Roman" w:hAnsi="Times New Roman" w:cs="Times New Roman"/>
          <w:sz w:val="24"/>
          <w:szCs w:val="24"/>
        </w:rPr>
        <w:t>o</w:t>
      </w:r>
      <w:r w:rsidR="00EA3A15" w:rsidRPr="00EA3A15">
        <w:rPr>
          <w:rFonts w:ascii="Times New Roman" w:hAnsi="Times New Roman" w:cs="Times New Roman"/>
          <w:sz w:val="24"/>
          <w:szCs w:val="24"/>
        </w:rPr>
        <w:t>men's qu</w:t>
      </w:r>
      <w:r w:rsidRPr="00AF19B3">
        <w:rPr>
          <w:rFonts w:ascii="Times New Roman" w:hAnsi="Times New Roman" w:cs="Times New Roman"/>
          <w:sz w:val="24"/>
          <w:szCs w:val="24"/>
        </w:rPr>
        <w:t>o</w:t>
      </w:r>
      <w:r w:rsidR="00EA3A15" w:rsidRPr="00EA3A15">
        <w:rPr>
          <w:rFonts w:ascii="Times New Roman" w:hAnsi="Times New Roman" w:cs="Times New Roman"/>
          <w:sz w:val="24"/>
          <w:szCs w:val="24"/>
        </w:rPr>
        <w:t>ta fr</w:t>
      </w:r>
      <w:r w:rsidRPr="00AF19B3">
        <w:rPr>
          <w:rFonts w:ascii="Times New Roman" w:hAnsi="Times New Roman" w:cs="Times New Roman"/>
          <w:sz w:val="24"/>
          <w:szCs w:val="24"/>
        </w:rPr>
        <w:t>o</w:t>
      </w:r>
      <w:r w:rsidR="00EA3A15" w:rsidRPr="00EA3A15">
        <w:rPr>
          <w:rFonts w:ascii="Times New Roman" w:hAnsi="Times New Roman" w:cs="Times New Roman"/>
          <w:sz w:val="24"/>
          <w:szCs w:val="24"/>
        </w:rPr>
        <w:t>m the census and delimitati</w:t>
      </w:r>
      <w:r w:rsidRPr="00AF19B3">
        <w:rPr>
          <w:rFonts w:ascii="Times New Roman" w:hAnsi="Times New Roman" w:cs="Times New Roman"/>
          <w:sz w:val="24"/>
          <w:szCs w:val="24"/>
        </w:rPr>
        <w:t>o</w:t>
      </w:r>
      <w:r w:rsidR="00EA3A15" w:rsidRPr="00EA3A15">
        <w:rPr>
          <w:rFonts w:ascii="Times New Roman" w:hAnsi="Times New Roman" w:cs="Times New Roman"/>
          <w:sz w:val="24"/>
          <w:szCs w:val="24"/>
        </w:rPr>
        <w:t>n. A m</w:t>
      </w:r>
      <w:r w:rsidRPr="00AF19B3">
        <w:rPr>
          <w:rFonts w:ascii="Times New Roman" w:hAnsi="Times New Roman" w:cs="Times New Roman"/>
          <w:sz w:val="24"/>
          <w:szCs w:val="24"/>
        </w:rPr>
        <w:t>o</w:t>
      </w:r>
      <w:r w:rsidR="00EA3A15" w:rsidRPr="00EA3A15">
        <w:rPr>
          <w:rFonts w:ascii="Times New Roman" w:hAnsi="Times New Roman" w:cs="Times New Roman"/>
          <w:sz w:val="24"/>
          <w:szCs w:val="24"/>
        </w:rPr>
        <w:t>re streamlined legislative pr</w:t>
      </w:r>
      <w:r w:rsidRPr="00AF19B3">
        <w:rPr>
          <w:rFonts w:ascii="Times New Roman" w:hAnsi="Times New Roman" w:cs="Times New Roman"/>
          <w:sz w:val="24"/>
          <w:szCs w:val="24"/>
        </w:rPr>
        <w:t>o</w:t>
      </w:r>
      <w:r w:rsidR="00EA3A15" w:rsidRPr="00EA3A15">
        <w:rPr>
          <w:rFonts w:ascii="Times New Roman" w:hAnsi="Times New Roman" w:cs="Times New Roman"/>
          <w:sz w:val="24"/>
          <w:szCs w:val="24"/>
        </w:rPr>
        <w:t>p</w:t>
      </w:r>
      <w:r w:rsidRPr="00AF19B3">
        <w:rPr>
          <w:rFonts w:ascii="Times New Roman" w:hAnsi="Times New Roman" w:cs="Times New Roman"/>
          <w:sz w:val="24"/>
          <w:szCs w:val="24"/>
        </w:rPr>
        <w:t>o</w:t>
      </w:r>
      <w:r w:rsidR="00EA3A15" w:rsidRPr="00EA3A15">
        <w:rPr>
          <w:rFonts w:ascii="Times New Roman" w:hAnsi="Times New Roman" w:cs="Times New Roman"/>
          <w:sz w:val="24"/>
          <w:szCs w:val="24"/>
        </w:rPr>
        <w:t>sal might have enabled all p</w:t>
      </w:r>
      <w:r w:rsidRPr="00AF19B3">
        <w:rPr>
          <w:rFonts w:ascii="Times New Roman" w:hAnsi="Times New Roman" w:cs="Times New Roman"/>
          <w:sz w:val="24"/>
          <w:szCs w:val="24"/>
        </w:rPr>
        <w:t>o</w:t>
      </w:r>
      <w:r w:rsidR="00EA3A15" w:rsidRPr="00EA3A15">
        <w:rPr>
          <w:rFonts w:ascii="Times New Roman" w:hAnsi="Times New Roman" w:cs="Times New Roman"/>
          <w:sz w:val="24"/>
          <w:szCs w:val="24"/>
        </w:rPr>
        <w:t>litical parties t</w:t>
      </w:r>
      <w:r w:rsidRPr="00AF19B3">
        <w:rPr>
          <w:rFonts w:ascii="Times New Roman" w:hAnsi="Times New Roman" w:cs="Times New Roman"/>
          <w:sz w:val="24"/>
          <w:szCs w:val="24"/>
        </w:rPr>
        <w:t>o</w:t>
      </w:r>
      <w:r w:rsidR="00EA3A15" w:rsidRPr="00EA3A15">
        <w:rPr>
          <w:rFonts w:ascii="Times New Roman" w:hAnsi="Times New Roman" w:cs="Times New Roman"/>
          <w:sz w:val="24"/>
          <w:szCs w:val="24"/>
        </w:rPr>
        <w:t xml:space="preserve"> guarantee a 33% reservati</w:t>
      </w:r>
      <w:r w:rsidRPr="00AF19B3">
        <w:rPr>
          <w:rFonts w:ascii="Times New Roman" w:hAnsi="Times New Roman" w:cs="Times New Roman"/>
          <w:sz w:val="24"/>
          <w:szCs w:val="24"/>
        </w:rPr>
        <w:t>o</w:t>
      </w:r>
      <w:r w:rsidR="00EA3A15" w:rsidRPr="00EA3A15">
        <w:rPr>
          <w:rFonts w:ascii="Times New Roman" w:hAnsi="Times New Roman" w:cs="Times New Roman"/>
          <w:sz w:val="24"/>
          <w:szCs w:val="24"/>
        </w:rPr>
        <w:t>n f</w:t>
      </w:r>
      <w:r w:rsidRPr="00AF19B3">
        <w:rPr>
          <w:rFonts w:ascii="Times New Roman" w:hAnsi="Times New Roman" w:cs="Times New Roman"/>
          <w:sz w:val="24"/>
          <w:szCs w:val="24"/>
        </w:rPr>
        <w:t>o</w:t>
      </w:r>
      <w:r w:rsidR="00EA3A15" w:rsidRPr="00EA3A15">
        <w:rPr>
          <w:rFonts w:ascii="Times New Roman" w:hAnsi="Times New Roman" w:cs="Times New Roman"/>
          <w:sz w:val="24"/>
          <w:szCs w:val="24"/>
        </w:rPr>
        <w:t>r w</w:t>
      </w:r>
      <w:r w:rsidRPr="00AF19B3">
        <w:rPr>
          <w:rFonts w:ascii="Times New Roman" w:hAnsi="Times New Roman" w:cs="Times New Roman"/>
          <w:sz w:val="24"/>
          <w:szCs w:val="24"/>
        </w:rPr>
        <w:t>o</w:t>
      </w:r>
      <w:r w:rsidR="00EA3A15" w:rsidRPr="00EA3A15">
        <w:rPr>
          <w:rFonts w:ascii="Times New Roman" w:hAnsi="Times New Roman" w:cs="Times New Roman"/>
          <w:sz w:val="24"/>
          <w:szCs w:val="24"/>
        </w:rPr>
        <w:t xml:space="preserve">men within the existing structure </w:t>
      </w:r>
      <w:r w:rsidRPr="00AF19B3">
        <w:rPr>
          <w:rFonts w:ascii="Times New Roman" w:hAnsi="Times New Roman" w:cs="Times New Roman"/>
          <w:sz w:val="24"/>
          <w:szCs w:val="24"/>
        </w:rPr>
        <w:t>o</w:t>
      </w:r>
      <w:r w:rsidR="00EA3A15" w:rsidRPr="00EA3A15">
        <w:rPr>
          <w:rFonts w:ascii="Times New Roman" w:hAnsi="Times New Roman" w:cs="Times New Roman"/>
          <w:sz w:val="24"/>
          <w:szCs w:val="24"/>
        </w:rPr>
        <w:t>f the L</w:t>
      </w:r>
      <w:r w:rsidRPr="00AF19B3">
        <w:rPr>
          <w:rFonts w:ascii="Times New Roman" w:hAnsi="Times New Roman" w:cs="Times New Roman"/>
          <w:sz w:val="24"/>
          <w:szCs w:val="24"/>
        </w:rPr>
        <w:t>o</w:t>
      </w:r>
      <w:r w:rsidR="00EA3A15" w:rsidRPr="00EA3A15">
        <w:rPr>
          <w:rFonts w:ascii="Times New Roman" w:hAnsi="Times New Roman" w:cs="Times New Roman"/>
          <w:sz w:val="24"/>
          <w:szCs w:val="24"/>
        </w:rPr>
        <w:t>k Sabha.</w:t>
      </w:r>
    </w:p>
    <w:p w14:paraId="00EB291D" w14:textId="77777777" w:rsidR="00EA3A15" w:rsidRPr="00EA3A15" w:rsidRDefault="00EA3A15" w:rsidP="00EA3A15">
      <w:pPr>
        <w:pStyle w:val="ListParagraph"/>
        <w:spacing w:after="0" w:line="360" w:lineRule="auto"/>
        <w:jc w:val="both"/>
        <w:rPr>
          <w:rFonts w:ascii="Times New Roman" w:eastAsia="Times New Roman" w:hAnsi="Times New Roman" w:cs="Times New Roman"/>
          <w:color w:val="000000" w:themeColor="text1"/>
          <w:kern w:val="0"/>
          <w:sz w:val="28"/>
          <w:szCs w:val="28"/>
          <w:lang w:eastAsia="en-IN"/>
          <w14:ligatures w14:val="none"/>
        </w:rPr>
      </w:pPr>
    </w:p>
    <w:p w14:paraId="6E25D79D" w14:textId="729BEB23" w:rsidR="00EA3A15" w:rsidRDefault="00EA3A15" w:rsidP="00EA3A15">
      <w:pPr>
        <w:pStyle w:val="ListParagraph"/>
        <w:numPr>
          <w:ilvl w:val="0"/>
          <w:numId w:val="4"/>
        </w:numPr>
        <w:spacing w:after="150" w:line="360" w:lineRule="auto"/>
        <w:ind w:right="300"/>
        <w:jc w:val="both"/>
        <w:rPr>
          <w:rFonts w:ascii="Times New Roman" w:eastAsia="Times New Roman" w:hAnsi="Times New Roman" w:cs="Times New Roman"/>
          <w:b/>
          <w:bCs/>
          <w:color w:val="000000" w:themeColor="text1"/>
          <w:kern w:val="0"/>
          <w:sz w:val="24"/>
          <w:szCs w:val="24"/>
          <w:lang w:eastAsia="en-IN"/>
          <w14:ligatures w14:val="none"/>
        </w:rPr>
      </w:pPr>
      <w:r w:rsidRPr="00EA3A15">
        <w:rPr>
          <w:rFonts w:ascii="Times New Roman" w:eastAsia="Times New Roman" w:hAnsi="Times New Roman" w:cs="Times New Roman"/>
          <w:b/>
          <w:bCs/>
          <w:color w:val="000000" w:themeColor="text1"/>
          <w:kern w:val="0"/>
          <w:sz w:val="24"/>
          <w:szCs w:val="24"/>
          <w:lang w:eastAsia="en-IN"/>
          <w14:ligatures w14:val="none"/>
        </w:rPr>
        <w:t>N</w:t>
      </w:r>
      <w:r w:rsidR="00AF19B3" w:rsidRPr="00AF19B3">
        <w:rPr>
          <w:rFonts w:ascii="Times New Roman" w:eastAsia="Times New Roman" w:hAnsi="Times New Roman" w:cs="Times New Roman"/>
          <w:b/>
          <w:bCs/>
          <w:color w:val="000000" w:themeColor="text1"/>
          <w:kern w:val="0"/>
          <w:sz w:val="24"/>
          <w:szCs w:val="24"/>
          <w:lang w:eastAsia="en-IN"/>
          <w14:ligatures w14:val="none"/>
        </w:rPr>
        <w:t>o</w:t>
      </w:r>
      <w:r w:rsidRPr="00EA3A15">
        <w:rPr>
          <w:rFonts w:ascii="Times New Roman" w:eastAsia="Times New Roman" w:hAnsi="Times New Roman" w:cs="Times New Roman"/>
          <w:b/>
          <w:bCs/>
          <w:color w:val="000000" w:themeColor="text1"/>
          <w:kern w:val="0"/>
          <w:sz w:val="24"/>
          <w:szCs w:val="24"/>
          <w:lang w:eastAsia="en-IN"/>
          <w14:ligatures w14:val="none"/>
        </w:rPr>
        <w:t xml:space="preserve"> reservati</w:t>
      </w:r>
      <w:r w:rsidR="00AF19B3" w:rsidRPr="00AF19B3">
        <w:rPr>
          <w:rFonts w:ascii="Times New Roman" w:eastAsia="Times New Roman" w:hAnsi="Times New Roman" w:cs="Times New Roman"/>
          <w:b/>
          <w:bCs/>
          <w:color w:val="000000" w:themeColor="text1"/>
          <w:kern w:val="0"/>
          <w:sz w:val="24"/>
          <w:szCs w:val="24"/>
          <w:lang w:eastAsia="en-IN"/>
          <w14:ligatures w14:val="none"/>
        </w:rPr>
        <w:t>o</w:t>
      </w:r>
      <w:r w:rsidRPr="00EA3A15">
        <w:rPr>
          <w:rFonts w:ascii="Times New Roman" w:eastAsia="Times New Roman" w:hAnsi="Times New Roman" w:cs="Times New Roman"/>
          <w:b/>
          <w:bCs/>
          <w:color w:val="000000" w:themeColor="text1"/>
          <w:kern w:val="0"/>
          <w:sz w:val="24"/>
          <w:szCs w:val="24"/>
          <w:lang w:eastAsia="en-IN"/>
          <w14:ligatures w14:val="none"/>
        </w:rPr>
        <w:t>n f</w:t>
      </w:r>
      <w:r w:rsidR="00AF19B3" w:rsidRPr="00AF19B3">
        <w:rPr>
          <w:rFonts w:ascii="Times New Roman" w:eastAsia="Times New Roman" w:hAnsi="Times New Roman" w:cs="Times New Roman"/>
          <w:b/>
          <w:bCs/>
          <w:color w:val="000000" w:themeColor="text1"/>
          <w:kern w:val="0"/>
          <w:sz w:val="24"/>
          <w:szCs w:val="24"/>
          <w:lang w:eastAsia="en-IN"/>
          <w14:ligatures w14:val="none"/>
        </w:rPr>
        <w:t>o</w:t>
      </w:r>
      <w:r w:rsidRPr="00EA3A15">
        <w:rPr>
          <w:rFonts w:ascii="Times New Roman" w:eastAsia="Times New Roman" w:hAnsi="Times New Roman" w:cs="Times New Roman"/>
          <w:b/>
          <w:bCs/>
          <w:color w:val="000000" w:themeColor="text1"/>
          <w:kern w:val="0"/>
          <w:sz w:val="24"/>
          <w:szCs w:val="24"/>
          <w:lang w:eastAsia="en-IN"/>
          <w14:ligatures w14:val="none"/>
        </w:rPr>
        <w:t xml:space="preserve">r </w:t>
      </w:r>
      <w:r w:rsidR="008C5378">
        <w:rPr>
          <w:rFonts w:ascii="Georgia" w:eastAsia="Times New Roman" w:hAnsi="Georgia" w:cs="Times New Roman"/>
          <w:b/>
          <w:bCs/>
          <w:color w:val="000000" w:themeColor="text1"/>
          <w:kern w:val="0"/>
          <w:sz w:val="24"/>
          <w:szCs w:val="32"/>
          <w:lang w:eastAsia="en-IN"/>
          <w14:ligatures w14:val="none"/>
        </w:rPr>
        <w:t>O</w:t>
      </w:r>
      <w:r w:rsidRPr="00EA3A15">
        <w:rPr>
          <w:rFonts w:ascii="Times New Roman" w:eastAsia="Times New Roman" w:hAnsi="Times New Roman" w:cs="Times New Roman"/>
          <w:b/>
          <w:bCs/>
          <w:color w:val="000000" w:themeColor="text1"/>
          <w:kern w:val="0"/>
          <w:sz w:val="24"/>
          <w:szCs w:val="24"/>
          <w:lang w:eastAsia="en-IN"/>
          <w14:ligatures w14:val="none"/>
        </w:rPr>
        <w:t>BC w</w:t>
      </w:r>
      <w:r w:rsidR="00AF19B3" w:rsidRPr="00AF19B3">
        <w:rPr>
          <w:rFonts w:ascii="Times New Roman" w:eastAsia="Times New Roman" w:hAnsi="Times New Roman" w:cs="Times New Roman"/>
          <w:b/>
          <w:bCs/>
          <w:color w:val="000000" w:themeColor="text1"/>
          <w:kern w:val="0"/>
          <w:sz w:val="24"/>
          <w:szCs w:val="24"/>
          <w:lang w:eastAsia="en-IN"/>
          <w14:ligatures w14:val="none"/>
        </w:rPr>
        <w:t>o</w:t>
      </w:r>
      <w:r w:rsidRPr="00EA3A15">
        <w:rPr>
          <w:rFonts w:ascii="Times New Roman" w:eastAsia="Times New Roman" w:hAnsi="Times New Roman" w:cs="Times New Roman"/>
          <w:b/>
          <w:bCs/>
          <w:color w:val="000000" w:themeColor="text1"/>
          <w:kern w:val="0"/>
          <w:sz w:val="24"/>
          <w:szCs w:val="24"/>
          <w:lang w:eastAsia="en-IN"/>
          <w14:ligatures w14:val="none"/>
        </w:rPr>
        <w:t xml:space="preserve">men </w:t>
      </w:r>
    </w:p>
    <w:p w14:paraId="445A9F74" w14:textId="19710A32" w:rsidR="00521226" w:rsidRPr="00AF19B3" w:rsidRDefault="00521226" w:rsidP="00EA3A15">
      <w:pPr>
        <w:spacing w:after="150" w:line="360" w:lineRule="auto"/>
        <w:ind w:right="300"/>
        <w:jc w:val="both"/>
        <w:rPr>
          <w:rFonts w:ascii="Times New Roman" w:hAnsi="Times New Roman" w:cs="Times New Roman"/>
          <w:sz w:val="24"/>
          <w:szCs w:val="24"/>
        </w:rPr>
      </w:pPr>
      <w:r w:rsidRPr="00AF19B3">
        <w:rPr>
          <w:rFonts w:ascii="Times New Roman" w:hAnsi="Times New Roman" w:cs="Times New Roman"/>
          <w:sz w:val="24"/>
          <w:szCs w:val="24"/>
        </w:rPr>
        <w:t>The C</w:t>
      </w:r>
      <w:r w:rsidR="00AF19B3" w:rsidRPr="00AF19B3">
        <w:rPr>
          <w:rFonts w:ascii="Georgia" w:hAnsi="Georgia" w:cs="Times New Roman"/>
          <w:sz w:val="20"/>
          <w:szCs w:val="24"/>
        </w:rPr>
        <w:t>o</w:t>
      </w:r>
      <w:r w:rsidRPr="00AF19B3">
        <w:rPr>
          <w:rFonts w:ascii="Times New Roman" w:hAnsi="Times New Roman" w:cs="Times New Roman"/>
          <w:sz w:val="24"/>
          <w:szCs w:val="24"/>
        </w:rPr>
        <w:t>nstituti</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n d</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es n</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t pr</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vide pr</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visi</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ns f</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r p</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litical reservati</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n f</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 xml:space="preserve">r </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ther Backward Classes (</w:t>
      </w:r>
      <w:r w:rsidR="008C5378" w:rsidRPr="00AF19B3">
        <w:rPr>
          <w:rFonts w:ascii="Times New Roman" w:hAnsi="Times New Roman" w:cs="Times New Roman"/>
          <w:sz w:val="24"/>
          <w:szCs w:val="32"/>
        </w:rPr>
        <w:t>O</w:t>
      </w:r>
      <w:r w:rsidRPr="00AF19B3">
        <w:rPr>
          <w:rFonts w:ascii="Times New Roman" w:hAnsi="Times New Roman" w:cs="Times New Roman"/>
          <w:sz w:val="24"/>
          <w:szCs w:val="24"/>
        </w:rPr>
        <w:t>BCs) in the L</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 xml:space="preserve">k Sabha </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r state assemblies, unlike the pr</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visi</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ns f</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r Scheduled Castes and Scheduled Tribes. Issues related t</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 xml:space="preserve"> the legislati</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n: The W</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men's Reservati</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n Act d</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es n</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t have a specific pr</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visi</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n f</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r the all</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cati</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 xml:space="preserve">n </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f qu</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tas t</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 xml:space="preserve"> w</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men bel</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nging t</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 xml:space="preserve"> the </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ther Backward Classes (</w:t>
      </w:r>
      <w:r w:rsidR="00F21D1B" w:rsidRPr="00AF19B3">
        <w:rPr>
          <w:rFonts w:ascii="Times New Roman" w:hAnsi="Times New Roman" w:cs="Times New Roman"/>
          <w:sz w:val="24"/>
          <w:szCs w:val="32"/>
        </w:rPr>
        <w:t>O</w:t>
      </w:r>
      <w:r w:rsidRPr="00AF19B3">
        <w:rPr>
          <w:rFonts w:ascii="Times New Roman" w:hAnsi="Times New Roman" w:cs="Times New Roman"/>
          <w:sz w:val="24"/>
          <w:szCs w:val="24"/>
        </w:rPr>
        <w:t>BCs). It is mandated by this legislati</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n that w</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men are all</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 xml:space="preserve">cated 33 percent </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f seats in b</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th the L</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 xml:space="preserve">k Sabha and state assemblies. The </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ther Backward Classes (</w:t>
      </w:r>
      <w:r w:rsidR="00F21D1B" w:rsidRPr="00AF19B3">
        <w:rPr>
          <w:rFonts w:ascii="Times New Roman" w:hAnsi="Times New Roman" w:cs="Times New Roman"/>
          <w:sz w:val="24"/>
          <w:szCs w:val="32"/>
        </w:rPr>
        <w:t>O</w:t>
      </w:r>
      <w:r w:rsidRPr="00AF19B3">
        <w:rPr>
          <w:rFonts w:ascii="Times New Roman" w:hAnsi="Times New Roman" w:cs="Times New Roman"/>
          <w:sz w:val="24"/>
          <w:szCs w:val="24"/>
        </w:rPr>
        <w:t>BCs), c</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 xml:space="preserve">mprising 41% </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f the p</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pulati</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n as per the 2</w:t>
      </w:r>
      <w:r w:rsidR="00AF19B3">
        <w:rPr>
          <w:rFonts w:ascii="Times New Roman" w:hAnsi="Times New Roman" w:cs="Times New Roman"/>
          <w:color w:val="0D0D0D"/>
          <w:sz w:val="24"/>
          <w:szCs w:val="32"/>
          <w:shd w:val="clear" w:color="auto" w:fill="FFFFFF"/>
        </w:rPr>
        <w:t>0</w:t>
      </w:r>
      <w:r w:rsidRPr="00AF19B3">
        <w:rPr>
          <w:rFonts w:ascii="Times New Roman" w:hAnsi="Times New Roman" w:cs="Times New Roman"/>
          <w:sz w:val="24"/>
          <w:szCs w:val="24"/>
        </w:rPr>
        <w:t>11 census, are inadequately represented in the L</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k Sabha, State Legislatures, and L</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cal administrati</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ns. Like the reservati</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n granted t</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 xml:space="preserve"> Scheduled Castes (SCs) and Scheduled Tribes (STs), they have been adv</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cating f</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r a specific all</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cati</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 xml:space="preserve">n </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f seats in the L</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k Sabha and state assemblies</w:t>
      </w:r>
      <w:r w:rsidR="00CB3292">
        <w:rPr>
          <w:rStyle w:val="FootnoteReference"/>
          <w:rFonts w:ascii="Times New Roman" w:hAnsi="Times New Roman" w:cs="Times New Roman"/>
          <w:sz w:val="24"/>
          <w:szCs w:val="24"/>
        </w:rPr>
        <w:footnoteReference w:id="11"/>
      </w:r>
      <w:r w:rsidRPr="00AF19B3">
        <w:rPr>
          <w:rFonts w:ascii="Times New Roman" w:hAnsi="Times New Roman" w:cs="Times New Roman"/>
          <w:sz w:val="24"/>
          <w:szCs w:val="24"/>
        </w:rPr>
        <w:t>. H</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wever, the administrati</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n has refrained fr</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m taking acti</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n, citing legal and c</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nstituti</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nal impediments as the rati</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nale behind this ch</w:t>
      </w:r>
      <w:r w:rsidR="00AF19B3" w:rsidRPr="00AF19B3">
        <w:rPr>
          <w:rFonts w:ascii="Times New Roman" w:hAnsi="Times New Roman" w:cs="Times New Roman"/>
          <w:sz w:val="24"/>
          <w:szCs w:val="24"/>
        </w:rPr>
        <w:t>o</w:t>
      </w:r>
      <w:r w:rsidRPr="00AF19B3">
        <w:rPr>
          <w:rFonts w:ascii="Times New Roman" w:hAnsi="Times New Roman" w:cs="Times New Roman"/>
          <w:sz w:val="24"/>
          <w:szCs w:val="24"/>
        </w:rPr>
        <w:t>ice.</w:t>
      </w:r>
      <w:r w:rsidRPr="00AF19B3">
        <w:rPr>
          <w:rFonts w:ascii="Times New Roman" w:hAnsi="Times New Roman" w:cs="Times New Roman"/>
          <w:sz w:val="24"/>
          <w:szCs w:val="24"/>
        </w:rPr>
        <w:t xml:space="preserve"> </w:t>
      </w:r>
    </w:p>
    <w:p w14:paraId="5987BB36" w14:textId="01CBF28D" w:rsidR="00EA3A15" w:rsidRDefault="00EA3A15" w:rsidP="00EA3A15">
      <w:pPr>
        <w:spacing w:after="150" w:line="360" w:lineRule="auto"/>
        <w:ind w:right="300"/>
        <w:jc w:val="both"/>
        <w:rPr>
          <w:rFonts w:ascii="Times New Roman" w:hAnsi="Times New Roman" w:cs="Times New Roman"/>
          <w:sz w:val="24"/>
          <w:szCs w:val="24"/>
        </w:rPr>
      </w:pPr>
      <w:r w:rsidRPr="00EA3A15">
        <w:rPr>
          <w:rFonts w:ascii="Times New Roman" w:hAnsi="Times New Roman" w:cs="Times New Roman"/>
          <w:sz w:val="24"/>
          <w:szCs w:val="24"/>
        </w:rPr>
        <w:t>An</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ther discussi</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n was triggered by this reas</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ning, which adv</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cated f</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r the reservati</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n status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f Muslim w</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men in parliament t</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 be extended t</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 w</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men wh</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 bel</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ng t</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 the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ther Backward Classes (</w:t>
      </w:r>
      <w:r w:rsidR="00F21D1B" w:rsidRPr="00F21D1B">
        <w:rPr>
          <w:rFonts w:ascii="Times New Roman" w:hAnsi="Times New Roman" w:cs="Times New Roman"/>
          <w:sz w:val="24"/>
          <w:szCs w:val="32"/>
        </w:rPr>
        <w:t>O</w:t>
      </w:r>
      <w:r w:rsidRPr="00EA3A15">
        <w:rPr>
          <w:rFonts w:ascii="Times New Roman" w:hAnsi="Times New Roman" w:cs="Times New Roman"/>
          <w:sz w:val="24"/>
          <w:szCs w:val="24"/>
        </w:rPr>
        <w:t>BC). This discussi</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n was initiated by Imtiaz Jaleel and Asaduddin </w:t>
      </w:r>
      <w:r w:rsidR="00AF19B3" w:rsidRPr="00AF19B3">
        <w:rPr>
          <w:rFonts w:ascii="Times New Roman" w:hAnsi="Times New Roman" w:cs="Times New Roman"/>
          <w:sz w:val="24"/>
          <w:szCs w:val="24"/>
        </w:rPr>
        <w:t>O</w:t>
      </w:r>
      <w:r w:rsidR="00AF19B3" w:rsidRPr="00EA3A15">
        <w:rPr>
          <w:rFonts w:ascii="Times New Roman" w:hAnsi="Times New Roman" w:cs="Times New Roman"/>
          <w:sz w:val="24"/>
          <w:szCs w:val="24"/>
        </w:rPr>
        <w:t>waisi</w:t>
      </w:r>
      <w:r w:rsidRPr="00EA3A15">
        <w:rPr>
          <w:rFonts w:ascii="Times New Roman" w:hAnsi="Times New Roman" w:cs="Times New Roman"/>
          <w:sz w:val="24"/>
          <w:szCs w:val="24"/>
        </w:rPr>
        <w:t>, b</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th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f wh</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m are members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f the AIMIM (All India Majlis-E-Ittehadul Muslimeen) party. T</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gether, these members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f the L</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k Sabha cast a t</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tal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f 454 v</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tes </w:t>
      </w:r>
      <w:r w:rsidRPr="00EA3A15">
        <w:rPr>
          <w:rFonts w:ascii="Times New Roman" w:hAnsi="Times New Roman" w:cs="Times New Roman"/>
          <w:sz w:val="24"/>
          <w:szCs w:val="24"/>
        </w:rPr>
        <w:lastRenderedPageBreak/>
        <w:t xml:space="preserve">against the measure, indicating that they were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pp</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sed t</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 it.</w:t>
      </w:r>
      <w:r>
        <w:rPr>
          <w:rFonts w:ascii="Times New Roman" w:hAnsi="Times New Roman" w:cs="Times New Roman"/>
          <w:sz w:val="24"/>
          <w:szCs w:val="24"/>
        </w:rPr>
        <w:t xml:space="preserve"> But as rightly said, Reservati</w:t>
      </w:r>
      <w:r w:rsidR="00AF19B3" w:rsidRPr="00AF19B3">
        <w:rPr>
          <w:rFonts w:ascii="Times New Roman" w:hAnsi="Times New Roman" w:cs="Times New Roman"/>
          <w:sz w:val="24"/>
          <w:szCs w:val="24"/>
        </w:rPr>
        <w:t>o</w:t>
      </w:r>
      <w:r>
        <w:rPr>
          <w:rFonts w:ascii="Times New Roman" w:hAnsi="Times New Roman" w:cs="Times New Roman"/>
          <w:sz w:val="24"/>
          <w:szCs w:val="24"/>
        </w:rPr>
        <w:t xml:space="preserve">n based </w:t>
      </w:r>
      <w:r w:rsidR="00AF19B3" w:rsidRPr="00AF19B3">
        <w:rPr>
          <w:rFonts w:ascii="Times New Roman" w:hAnsi="Times New Roman" w:cs="Times New Roman"/>
          <w:sz w:val="24"/>
          <w:szCs w:val="24"/>
        </w:rPr>
        <w:t>o</w:t>
      </w:r>
      <w:r>
        <w:rPr>
          <w:rFonts w:ascii="Times New Roman" w:hAnsi="Times New Roman" w:cs="Times New Roman"/>
          <w:sz w:val="24"/>
          <w:szCs w:val="24"/>
        </w:rPr>
        <w:t>n religi</w:t>
      </w:r>
      <w:r w:rsidR="00AF19B3" w:rsidRPr="00AF19B3">
        <w:rPr>
          <w:rFonts w:ascii="Times New Roman" w:hAnsi="Times New Roman" w:cs="Times New Roman"/>
          <w:sz w:val="24"/>
          <w:szCs w:val="24"/>
        </w:rPr>
        <w:t>o</w:t>
      </w:r>
      <w:r>
        <w:rPr>
          <w:rFonts w:ascii="Times New Roman" w:hAnsi="Times New Roman" w:cs="Times New Roman"/>
          <w:sz w:val="24"/>
          <w:szCs w:val="24"/>
        </w:rPr>
        <w:t>n is Anti-c</w:t>
      </w:r>
      <w:r w:rsidR="00AF19B3" w:rsidRPr="00AF19B3">
        <w:rPr>
          <w:rFonts w:ascii="Times New Roman" w:hAnsi="Times New Roman" w:cs="Times New Roman"/>
          <w:sz w:val="24"/>
          <w:szCs w:val="24"/>
        </w:rPr>
        <w:t>o</w:t>
      </w:r>
      <w:r>
        <w:rPr>
          <w:rFonts w:ascii="Times New Roman" w:hAnsi="Times New Roman" w:cs="Times New Roman"/>
          <w:sz w:val="24"/>
          <w:szCs w:val="24"/>
        </w:rPr>
        <w:t>nstituti</w:t>
      </w:r>
      <w:r w:rsidR="00AF19B3" w:rsidRPr="00AF19B3">
        <w:rPr>
          <w:rFonts w:ascii="Times New Roman" w:hAnsi="Times New Roman" w:cs="Times New Roman"/>
          <w:sz w:val="24"/>
          <w:szCs w:val="24"/>
        </w:rPr>
        <w:t>o</w:t>
      </w:r>
      <w:r>
        <w:rPr>
          <w:rFonts w:ascii="Times New Roman" w:hAnsi="Times New Roman" w:cs="Times New Roman"/>
          <w:sz w:val="24"/>
          <w:szCs w:val="24"/>
        </w:rPr>
        <w:t>n.</w:t>
      </w:r>
    </w:p>
    <w:p w14:paraId="3296177E" w14:textId="77777777" w:rsidR="00A236B2" w:rsidRPr="00F21D1B" w:rsidRDefault="00A236B2" w:rsidP="00EA3A15">
      <w:pPr>
        <w:spacing w:after="150" w:line="360" w:lineRule="auto"/>
        <w:ind w:right="300"/>
        <w:jc w:val="both"/>
        <w:rPr>
          <w:rFonts w:ascii="Times New Roman" w:hAnsi="Times New Roman" w:cs="Times New Roman"/>
          <w:sz w:val="24"/>
          <w:szCs w:val="24"/>
        </w:rPr>
      </w:pPr>
    </w:p>
    <w:p w14:paraId="5E8457B8" w14:textId="7E67C9D8" w:rsidR="000F558C" w:rsidRPr="00F21D1B" w:rsidRDefault="000F558C" w:rsidP="000F558C">
      <w:pPr>
        <w:spacing w:line="360" w:lineRule="auto"/>
        <w:jc w:val="center"/>
        <w:rPr>
          <w:rFonts w:ascii="Times New Roman" w:hAnsi="Times New Roman" w:cs="Times New Roman"/>
          <w:b/>
          <w:bCs/>
          <w:color w:val="0D0D0D"/>
          <w:sz w:val="24"/>
          <w:szCs w:val="24"/>
          <w:u w:val="single"/>
          <w:shd w:val="clear" w:color="auto" w:fill="FFFFFF"/>
        </w:rPr>
      </w:pPr>
      <w:r w:rsidRPr="00F21D1B">
        <w:rPr>
          <w:rFonts w:ascii="Times New Roman" w:hAnsi="Times New Roman" w:cs="Times New Roman"/>
          <w:b/>
          <w:bCs/>
          <w:color w:val="0D0D0D"/>
          <w:sz w:val="24"/>
          <w:szCs w:val="24"/>
          <w:u w:val="single"/>
          <w:shd w:val="clear" w:color="auto" w:fill="FFFFFF"/>
        </w:rPr>
        <w:t>EQUITY UNDER LEGISLATI</w:t>
      </w:r>
      <w:r w:rsidR="00F21D1B" w:rsidRPr="00F21D1B">
        <w:rPr>
          <w:rFonts w:ascii="Times New Roman" w:hAnsi="Times New Roman" w:cs="Times New Roman"/>
          <w:b/>
          <w:bCs/>
          <w:color w:val="0D0D0D"/>
          <w:sz w:val="24"/>
          <w:szCs w:val="24"/>
          <w:u w:val="single"/>
          <w:shd w:val="clear" w:color="auto" w:fill="FFFFFF"/>
        </w:rPr>
        <w:t>O</w:t>
      </w:r>
      <w:r w:rsidRPr="00F21D1B">
        <w:rPr>
          <w:rFonts w:ascii="Times New Roman" w:hAnsi="Times New Roman" w:cs="Times New Roman"/>
          <w:b/>
          <w:bCs/>
          <w:color w:val="0D0D0D"/>
          <w:sz w:val="24"/>
          <w:szCs w:val="24"/>
          <w:u w:val="single"/>
          <w:shd w:val="clear" w:color="auto" w:fill="FFFFFF"/>
        </w:rPr>
        <w:t>N</w:t>
      </w:r>
    </w:p>
    <w:p w14:paraId="7933F645" w14:textId="77777777" w:rsidR="000F558C" w:rsidRPr="000F558C" w:rsidRDefault="000F558C" w:rsidP="000F558C">
      <w:pPr>
        <w:spacing w:line="360" w:lineRule="auto"/>
        <w:jc w:val="center"/>
        <w:rPr>
          <w:rFonts w:ascii="Times New Roman" w:hAnsi="Times New Roman" w:cs="Times New Roman"/>
          <w:b/>
          <w:bCs/>
          <w:color w:val="0D0D0D"/>
          <w:sz w:val="24"/>
          <w:szCs w:val="24"/>
          <w:u w:val="single"/>
          <w:shd w:val="clear" w:color="auto" w:fill="FFFFFF"/>
        </w:rPr>
      </w:pPr>
    </w:p>
    <w:p w14:paraId="162625BB" w14:textId="711243C3" w:rsidR="000F558C" w:rsidRPr="00EA3A15" w:rsidRDefault="000F558C" w:rsidP="000F558C">
      <w:pPr>
        <w:spacing w:line="360" w:lineRule="auto"/>
        <w:jc w:val="both"/>
        <w:rPr>
          <w:rFonts w:ascii="Times New Roman" w:hAnsi="Times New Roman" w:cs="Times New Roman"/>
          <w:sz w:val="24"/>
          <w:szCs w:val="24"/>
        </w:rPr>
      </w:pPr>
      <w:r w:rsidRPr="00EA3A15">
        <w:rPr>
          <w:rFonts w:ascii="Times New Roman" w:hAnsi="Times New Roman" w:cs="Times New Roman"/>
          <w:sz w:val="24"/>
          <w:szCs w:val="24"/>
        </w:rPr>
        <w:t>The g</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vernment sh</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uld c</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nsider implementing a p</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litical initiative referred t</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 as </w:t>
      </w:r>
      <w:r w:rsidRPr="00521226">
        <w:rPr>
          <w:rFonts w:ascii="Times New Roman" w:hAnsi="Times New Roman" w:cs="Times New Roman"/>
          <w:b/>
          <w:bCs/>
          <w:sz w:val="24"/>
          <w:szCs w:val="24"/>
        </w:rPr>
        <w:t>p</w:t>
      </w:r>
      <w:r w:rsidR="00AF19B3" w:rsidRPr="00AF19B3">
        <w:rPr>
          <w:rFonts w:ascii="Times New Roman" w:hAnsi="Times New Roman" w:cs="Times New Roman"/>
          <w:b/>
          <w:bCs/>
          <w:sz w:val="24"/>
          <w:szCs w:val="24"/>
        </w:rPr>
        <w:t>o</w:t>
      </w:r>
      <w:r w:rsidRPr="00521226">
        <w:rPr>
          <w:rFonts w:ascii="Times New Roman" w:hAnsi="Times New Roman" w:cs="Times New Roman"/>
          <w:b/>
          <w:bCs/>
          <w:sz w:val="24"/>
          <w:szCs w:val="24"/>
        </w:rPr>
        <w:t xml:space="preserve">sitive </w:t>
      </w:r>
      <w:r w:rsidR="00AF19B3" w:rsidRPr="00AF19B3">
        <w:rPr>
          <w:rFonts w:ascii="Times New Roman" w:hAnsi="Times New Roman" w:cs="Times New Roman"/>
          <w:b/>
          <w:bCs/>
          <w:sz w:val="24"/>
          <w:szCs w:val="24"/>
        </w:rPr>
        <w:t>o</w:t>
      </w:r>
      <w:r w:rsidRPr="00521226">
        <w:rPr>
          <w:rFonts w:ascii="Times New Roman" w:hAnsi="Times New Roman" w:cs="Times New Roman"/>
          <w:b/>
          <w:bCs/>
          <w:sz w:val="24"/>
          <w:szCs w:val="24"/>
        </w:rPr>
        <w:t>r</w:t>
      </w:r>
      <w:r w:rsidRPr="00EA3A15">
        <w:rPr>
          <w:rFonts w:ascii="Times New Roman" w:hAnsi="Times New Roman" w:cs="Times New Roman"/>
          <w:sz w:val="24"/>
          <w:szCs w:val="24"/>
        </w:rPr>
        <w:t xml:space="preserve"> </w:t>
      </w:r>
      <w:r w:rsidRPr="00521226">
        <w:rPr>
          <w:rFonts w:ascii="Times New Roman" w:hAnsi="Times New Roman" w:cs="Times New Roman"/>
          <w:b/>
          <w:bCs/>
          <w:sz w:val="24"/>
          <w:szCs w:val="24"/>
        </w:rPr>
        <w:t>pr</w:t>
      </w:r>
      <w:r w:rsidR="00AF19B3" w:rsidRPr="00AF19B3">
        <w:rPr>
          <w:rFonts w:ascii="Times New Roman" w:hAnsi="Times New Roman" w:cs="Times New Roman"/>
          <w:b/>
          <w:bCs/>
          <w:sz w:val="24"/>
          <w:szCs w:val="24"/>
        </w:rPr>
        <w:t>o</w:t>
      </w:r>
      <w:r w:rsidRPr="00521226">
        <w:rPr>
          <w:rFonts w:ascii="Times New Roman" w:hAnsi="Times New Roman" w:cs="Times New Roman"/>
          <w:b/>
          <w:bCs/>
          <w:sz w:val="24"/>
          <w:szCs w:val="24"/>
        </w:rPr>
        <w:t>tective discriminati</w:t>
      </w:r>
      <w:r w:rsidR="00AF19B3" w:rsidRPr="00AF19B3">
        <w:rPr>
          <w:rFonts w:ascii="Times New Roman" w:hAnsi="Times New Roman" w:cs="Times New Roman"/>
          <w:b/>
          <w:bCs/>
          <w:sz w:val="24"/>
          <w:szCs w:val="24"/>
        </w:rPr>
        <w:t>o</w:t>
      </w:r>
      <w:r w:rsidRPr="00521226">
        <w:rPr>
          <w:rFonts w:ascii="Times New Roman" w:hAnsi="Times New Roman" w:cs="Times New Roman"/>
          <w:b/>
          <w:bCs/>
          <w:sz w:val="24"/>
          <w:szCs w:val="24"/>
        </w:rPr>
        <w:t>n</w:t>
      </w:r>
      <w:r w:rsidRPr="00EA3A15">
        <w:rPr>
          <w:rFonts w:ascii="Times New Roman" w:hAnsi="Times New Roman" w:cs="Times New Roman"/>
          <w:sz w:val="24"/>
          <w:szCs w:val="24"/>
        </w:rPr>
        <w:t xml:space="preserve"> as a means t</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 alleviate the gender discrepancy prevalent am</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ng the parliament and p</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litical parties.</w:t>
      </w:r>
      <w:r w:rsidRPr="000F558C">
        <w:t xml:space="preserve"> </w:t>
      </w:r>
      <w:r w:rsidRPr="000F558C">
        <w:rPr>
          <w:rFonts w:ascii="Times New Roman" w:hAnsi="Times New Roman" w:cs="Times New Roman"/>
          <w:sz w:val="24"/>
          <w:szCs w:val="24"/>
        </w:rPr>
        <w:t>The enhanced representati</w:t>
      </w:r>
      <w:r w:rsidR="00AF19B3" w:rsidRPr="00AF19B3">
        <w:rPr>
          <w:rFonts w:ascii="Times New Roman" w:hAnsi="Times New Roman" w:cs="Times New Roman"/>
          <w:sz w:val="24"/>
          <w:szCs w:val="24"/>
        </w:rPr>
        <w:t>o</w:t>
      </w:r>
      <w:r w:rsidRPr="000F558C">
        <w:rPr>
          <w:rFonts w:ascii="Times New Roman" w:hAnsi="Times New Roman" w:cs="Times New Roman"/>
          <w:sz w:val="24"/>
          <w:szCs w:val="24"/>
        </w:rPr>
        <w:t>n in p</w:t>
      </w:r>
      <w:r w:rsidR="00AF19B3" w:rsidRPr="00AF19B3">
        <w:rPr>
          <w:rFonts w:ascii="Times New Roman" w:hAnsi="Times New Roman" w:cs="Times New Roman"/>
          <w:sz w:val="24"/>
          <w:szCs w:val="24"/>
        </w:rPr>
        <w:t>o</w:t>
      </w:r>
      <w:r w:rsidRPr="000F558C">
        <w:rPr>
          <w:rFonts w:ascii="Times New Roman" w:hAnsi="Times New Roman" w:cs="Times New Roman"/>
          <w:sz w:val="24"/>
          <w:szCs w:val="24"/>
        </w:rPr>
        <w:t>litics enables the c</w:t>
      </w:r>
      <w:r w:rsidR="00AF19B3" w:rsidRPr="00AF19B3">
        <w:rPr>
          <w:rFonts w:ascii="Times New Roman" w:hAnsi="Times New Roman" w:cs="Times New Roman"/>
          <w:sz w:val="24"/>
          <w:szCs w:val="24"/>
        </w:rPr>
        <w:t>o</w:t>
      </w:r>
      <w:r w:rsidRPr="000F558C">
        <w:rPr>
          <w:rFonts w:ascii="Times New Roman" w:hAnsi="Times New Roman" w:cs="Times New Roman"/>
          <w:sz w:val="24"/>
          <w:szCs w:val="24"/>
        </w:rPr>
        <w:t>nsiderati</w:t>
      </w:r>
      <w:r w:rsidR="00AF19B3" w:rsidRPr="00AF19B3">
        <w:rPr>
          <w:rFonts w:ascii="Times New Roman" w:hAnsi="Times New Roman" w:cs="Times New Roman"/>
          <w:sz w:val="24"/>
          <w:szCs w:val="24"/>
        </w:rPr>
        <w:t>o</w:t>
      </w:r>
      <w:r w:rsidRPr="000F558C">
        <w:rPr>
          <w:rFonts w:ascii="Times New Roman" w:hAnsi="Times New Roman" w:cs="Times New Roman"/>
          <w:sz w:val="24"/>
          <w:szCs w:val="24"/>
        </w:rPr>
        <w:t xml:space="preserve">n </w:t>
      </w:r>
      <w:r w:rsidR="00AF19B3" w:rsidRPr="00AF19B3">
        <w:rPr>
          <w:rFonts w:ascii="Times New Roman" w:hAnsi="Times New Roman" w:cs="Times New Roman"/>
          <w:sz w:val="24"/>
          <w:szCs w:val="24"/>
        </w:rPr>
        <w:t>o</w:t>
      </w:r>
      <w:r w:rsidRPr="000F558C">
        <w:rPr>
          <w:rFonts w:ascii="Times New Roman" w:hAnsi="Times New Roman" w:cs="Times New Roman"/>
          <w:sz w:val="24"/>
          <w:szCs w:val="24"/>
        </w:rPr>
        <w:t>f a significantly br</w:t>
      </w:r>
      <w:r w:rsidR="00AF19B3" w:rsidRPr="00AF19B3">
        <w:rPr>
          <w:rFonts w:ascii="Times New Roman" w:hAnsi="Times New Roman" w:cs="Times New Roman"/>
          <w:sz w:val="24"/>
          <w:szCs w:val="24"/>
        </w:rPr>
        <w:t>o</w:t>
      </w:r>
      <w:r w:rsidRPr="000F558C">
        <w:rPr>
          <w:rFonts w:ascii="Times New Roman" w:hAnsi="Times New Roman" w:cs="Times New Roman"/>
          <w:sz w:val="24"/>
          <w:szCs w:val="24"/>
        </w:rPr>
        <w:t xml:space="preserve">ader spectrum </w:t>
      </w:r>
      <w:r w:rsidR="00AF19B3" w:rsidRPr="00AF19B3">
        <w:rPr>
          <w:rFonts w:ascii="Times New Roman" w:hAnsi="Times New Roman" w:cs="Times New Roman"/>
          <w:sz w:val="24"/>
          <w:szCs w:val="24"/>
        </w:rPr>
        <w:t>o</w:t>
      </w:r>
      <w:r w:rsidRPr="000F558C">
        <w:rPr>
          <w:rFonts w:ascii="Times New Roman" w:hAnsi="Times New Roman" w:cs="Times New Roman"/>
          <w:sz w:val="24"/>
          <w:szCs w:val="24"/>
        </w:rPr>
        <w:t xml:space="preserve">f </w:t>
      </w:r>
      <w:r w:rsidR="00AF19B3" w:rsidRPr="00AF19B3">
        <w:rPr>
          <w:rFonts w:ascii="Times New Roman" w:hAnsi="Times New Roman" w:cs="Times New Roman"/>
          <w:sz w:val="24"/>
          <w:szCs w:val="24"/>
        </w:rPr>
        <w:t>o</w:t>
      </w:r>
      <w:r w:rsidRPr="000F558C">
        <w:rPr>
          <w:rFonts w:ascii="Times New Roman" w:hAnsi="Times New Roman" w:cs="Times New Roman"/>
          <w:sz w:val="24"/>
          <w:szCs w:val="24"/>
        </w:rPr>
        <w:t>pini</w:t>
      </w:r>
      <w:r w:rsidR="00AF19B3" w:rsidRPr="00AF19B3">
        <w:rPr>
          <w:rFonts w:ascii="Times New Roman" w:hAnsi="Times New Roman" w:cs="Times New Roman"/>
          <w:sz w:val="24"/>
          <w:szCs w:val="24"/>
        </w:rPr>
        <w:t>o</w:t>
      </w:r>
      <w:r w:rsidRPr="000F558C">
        <w:rPr>
          <w:rFonts w:ascii="Times New Roman" w:hAnsi="Times New Roman" w:cs="Times New Roman"/>
          <w:sz w:val="24"/>
          <w:szCs w:val="24"/>
        </w:rPr>
        <w:t xml:space="preserve">ns and </w:t>
      </w:r>
      <w:r w:rsidR="00AF19B3" w:rsidRPr="00AF19B3">
        <w:rPr>
          <w:rFonts w:ascii="Times New Roman" w:hAnsi="Times New Roman" w:cs="Times New Roman"/>
          <w:sz w:val="24"/>
          <w:szCs w:val="24"/>
        </w:rPr>
        <w:t>o</w:t>
      </w:r>
      <w:r w:rsidRPr="000F558C">
        <w:rPr>
          <w:rFonts w:ascii="Times New Roman" w:hAnsi="Times New Roman" w:cs="Times New Roman"/>
          <w:sz w:val="24"/>
          <w:szCs w:val="24"/>
        </w:rPr>
        <w:t>bjectives, leading t</w:t>
      </w:r>
      <w:r w:rsidR="00AF19B3" w:rsidRPr="00AF19B3">
        <w:rPr>
          <w:rFonts w:ascii="Times New Roman" w:hAnsi="Times New Roman" w:cs="Times New Roman"/>
          <w:sz w:val="24"/>
          <w:szCs w:val="24"/>
        </w:rPr>
        <w:t>o</w:t>
      </w:r>
      <w:r w:rsidRPr="000F558C">
        <w:rPr>
          <w:rFonts w:ascii="Times New Roman" w:hAnsi="Times New Roman" w:cs="Times New Roman"/>
          <w:sz w:val="24"/>
          <w:szCs w:val="24"/>
        </w:rPr>
        <w:t xml:space="preserve"> the f</w:t>
      </w:r>
      <w:r w:rsidR="00AF19B3" w:rsidRPr="00AF19B3">
        <w:rPr>
          <w:rFonts w:ascii="Times New Roman" w:hAnsi="Times New Roman" w:cs="Times New Roman"/>
          <w:sz w:val="24"/>
          <w:szCs w:val="24"/>
        </w:rPr>
        <w:t>o</w:t>
      </w:r>
      <w:r w:rsidRPr="000F558C">
        <w:rPr>
          <w:rFonts w:ascii="Times New Roman" w:hAnsi="Times New Roman" w:cs="Times New Roman"/>
          <w:sz w:val="24"/>
          <w:szCs w:val="24"/>
        </w:rPr>
        <w:t>rmulati</w:t>
      </w:r>
      <w:r w:rsidR="00AF19B3" w:rsidRPr="00AF19B3">
        <w:rPr>
          <w:rFonts w:ascii="Times New Roman" w:hAnsi="Times New Roman" w:cs="Times New Roman"/>
          <w:sz w:val="24"/>
          <w:szCs w:val="24"/>
        </w:rPr>
        <w:t>o</w:t>
      </w:r>
      <w:r w:rsidRPr="000F558C">
        <w:rPr>
          <w:rFonts w:ascii="Times New Roman" w:hAnsi="Times New Roman" w:cs="Times New Roman"/>
          <w:sz w:val="24"/>
          <w:szCs w:val="24"/>
        </w:rPr>
        <w:t xml:space="preserve">n </w:t>
      </w:r>
      <w:r w:rsidR="00AF19B3" w:rsidRPr="00AF19B3">
        <w:rPr>
          <w:rFonts w:ascii="Times New Roman" w:hAnsi="Times New Roman" w:cs="Times New Roman"/>
          <w:sz w:val="24"/>
          <w:szCs w:val="24"/>
        </w:rPr>
        <w:t>o</w:t>
      </w:r>
      <w:r w:rsidRPr="000F558C">
        <w:rPr>
          <w:rFonts w:ascii="Times New Roman" w:hAnsi="Times New Roman" w:cs="Times New Roman"/>
          <w:sz w:val="24"/>
          <w:szCs w:val="24"/>
        </w:rPr>
        <w:t>f p</w:t>
      </w:r>
      <w:r w:rsidR="00AF19B3" w:rsidRPr="00AF19B3">
        <w:rPr>
          <w:rFonts w:ascii="Times New Roman" w:hAnsi="Times New Roman" w:cs="Times New Roman"/>
          <w:sz w:val="24"/>
          <w:szCs w:val="24"/>
        </w:rPr>
        <w:t>o</w:t>
      </w:r>
      <w:r w:rsidRPr="000F558C">
        <w:rPr>
          <w:rFonts w:ascii="Times New Roman" w:hAnsi="Times New Roman" w:cs="Times New Roman"/>
          <w:sz w:val="24"/>
          <w:szCs w:val="24"/>
        </w:rPr>
        <w:t>licies and practices that are m</w:t>
      </w:r>
      <w:r w:rsidR="00AF19B3" w:rsidRPr="00AF19B3">
        <w:rPr>
          <w:rFonts w:ascii="Times New Roman" w:hAnsi="Times New Roman" w:cs="Times New Roman"/>
          <w:sz w:val="24"/>
          <w:szCs w:val="24"/>
        </w:rPr>
        <w:t>o</w:t>
      </w:r>
      <w:r w:rsidRPr="000F558C">
        <w:rPr>
          <w:rFonts w:ascii="Times New Roman" w:hAnsi="Times New Roman" w:cs="Times New Roman"/>
          <w:sz w:val="24"/>
          <w:szCs w:val="24"/>
        </w:rPr>
        <w:t>re inclusive</w:t>
      </w:r>
      <w:r>
        <w:t>.</w:t>
      </w:r>
      <w:r w:rsidRPr="00EA3A15">
        <w:rPr>
          <w:rFonts w:ascii="Times New Roman" w:hAnsi="Times New Roman" w:cs="Times New Roman"/>
          <w:sz w:val="24"/>
          <w:szCs w:val="24"/>
        </w:rPr>
        <w:t xml:space="preserve"> This represents a significant measure that can be undertaken. </w:t>
      </w:r>
    </w:p>
    <w:p w14:paraId="50824263" w14:textId="499D4244" w:rsidR="000F558C" w:rsidRDefault="000F558C" w:rsidP="000F558C">
      <w:pPr>
        <w:spacing w:line="360" w:lineRule="auto"/>
        <w:jc w:val="both"/>
        <w:rPr>
          <w:rFonts w:ascii="Times New Roman" w:hAnsi="Times New Roman" w:cs="Times New Roman"/>
          <w:sz w:val="24"/>
          <w:szCs w:val="24"/>
        </w:rPr>
      </w:pPr>
      <w:r w:rsidRPr="00EA3A15">
        <w:rPr>
          <w:rFonts w:ascii="Times New Roman" w:hAnsi="Times New Roman" w:cs="Times New Roman"/>
          <w:sz w:val="24"/>
          <w:szCs w:val="24"/>
        </w:rPr>
        <w:t>The c</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nstituti</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n explicitly addresses the principle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f equality bef</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re the law, as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utlined in </w:t>
      </w:r>
      <w:r w:rsidRPr="00EA3A15">
        <w:rPr>
          <w:rFonts w:ascii="Times New Roman" w:hAnsi="Times New Roman" w:cs="Times New Roman"/>
          <w:b/>
          <w:bCs/>
          <w:sz w:val="24"/>
          <w:szCs w:val="24"/>
        </w:rPr>
        <w:t>Article 14.</w:t>
      </w:r>
      <w:r w:rsidRPr="00EA3A15">
        <w:rPr>
          <w:rFonts w:ascii="Times New Roman" w:hAnsi="Times New Roman" w:cs="Times New Roman"/>
          <w:sz w:val="24"/>
          <w:szCs w:val="24"/>
        </w:rPr>
        <w:t xml:space="preserve"> </w:t>
      </w:r>
      <w:r w:rsidR="00A236B2">
        <w:rPr>
          <w:rStyle w:val="FootnoteReference"/>
          <w:rFonts w:ascii="Times New Roman" w:hAnsi="Times New Roman" w:cs="Times New Roman"/>
          <w:sz w:val="24"/>
          <w:szCs w:val="24"/>
        </w:rPr>
        <w:footnoteReference w:id="12"/>
      </w:r>
      <w:r w:rsidRPr="00EA3A15">
        <w:rPr>
          <w:rFonts w:ascii="Times New Roman" w:hAnsi="Times New Roman" w:cs="Times New Roman"/>
          <w:sz w:val="24"/>
          <w:szCs w:val="24"/>
        </w:rPr>
        <w:t>This article explicitly pr</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hibits any f</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rm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f prejudice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r bias based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n fact</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rs such as caste, race, religi</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n, place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f birth,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r sex. H</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wever,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ur c</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nstituti</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n als</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 includes the c</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ncept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f p</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sitive discriminati</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n, as stated in </w:t>
      </w:r>
      <w:r w:rsidRPr="00EA3A15">
        <w:rPr>
          <w:rFonts w:ascii="Times New Roman" w:hAnsi="Times New Roman" w:cs="Times New Roman"/>
          <w:b/>
          <w:bCs/>
          <w:sz w:val="24"/>
          <w:szCs w:val="24"/>
        </w:rPr>
        <w:t>Article 15(3</w:t>
      </w:r>
      <w:r w:rsidR="00A236B2">
        <w:rPr>
          <w:rStyle w:val="FootnoteReference"/>
          <w:rFonts w:ascii="Times New Roman" w:hAnsi="Times New Roman" w:cs="Times New Roman"/>
          <w:b/>
          <w:bCs/>
          <w:sz w:val="24"/>
          <w:szCs w:val="24"/>
        </w:rPr>
        <w:footnoteReference w:id="13"/>
      </w:r>
      <w:r w:rsidRPr="00EA3A15">
        <w:rPr>
          <w:rFonts w:ascii="Times New Roman" w:hAnsi="Times New Roman" w:cs="Times New Roman"/>
          <w:b/>
          <w:bCs/>
          <w:sz w:val="24"/>
          <w:szCs w:val="24"/>
        </w:rPr>
        <w:t>).</w:t>
      </w:r>
      <w:r w:rsidRPr="00EA3A15">
        <w:rPr>
          <w:rFonts w:ascii="Times New Roman" w:hAnsi="Times New Roman" w:cs="Times New Roman"/>
          <w:sz w:val="24"/>
          <w:szCs w:val="24"/>
        </w:rPr>
        <w:t xml:space="preserve"> This article d</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es n</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t pr</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hibit the State fr</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m implementing any specific measures t</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 supp</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rt w</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men and children. Theref</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re, reserve d</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es n</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t c</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ntradict equality; rather, its primary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bjective is t</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 achieve s</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cial equality based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n c</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ncrete principles.</w:t>
      </w:r>
    </w:p>
    <w:p w14:paraId="32F7C20C" w14:textId="77777777" w:rsidR="00521226" w:rsidRDefault="00521226" w:rsidP="00EA3A15">
      <w:pPr>
        <w:spacing w:after="150" w:line="360" w:lineRule="auto"/>
        <w:ind w:right="300"/>
        <w:jc w:val="both"/>
        <w:rPr>
          <w:rFonts w:ascii="Times New Roman" w:hAnsi="Times New Roman" w:cs="Times New Roman"/>
          <w:sz w:val="24"/>
          <w:szCs w:val="24"/>
        </w:rPr>
      </w:pPr>
    </w:p>
    <w:p w14:paraId="020B67FC" w14:textId="7719E4E0" w:rsidR="00EA3A15" w:rsidRDefault="00EA3A15" w:rsidP="00EA3A15">
      <w:pPr>
        <w:spacing w:after="150" w:line="360" w:lineRule="auto"/>
        <w:ind w:right="300"/>
        <w:jc w:val="both"/>
        <w:rPr>
          <w:rFonts w:ascii="Times New Roman" w:hAnsi="Times New Roman" w:cs="Times New Roman"/>
          <w:sz w:val="24"/>
          <w:szCs w:val="24"/>
        </w:rPr>
      </w:pPr>
      <w:r w:rsidRPr="00EA3A15">
        <w:rPr>
          <w:rFonts w:ascii="Times New Roman" w:hAnsi="Times New Roman" w:cs="Times New Roman"/>
          <w:sz w:val="24"/>
          <w:szCs w:val="24"/>
        </w:rPr>
        <w:t>The</w:t>
      </w:r>
      <w:r w:rsidRPr="00EA3A15">
        <w:rPr>
          <w:rFonts w:ascii="Times New Roman" w:hAnsi="Times New Roman" w:cs="Times New Roman"/>
          <w:sz w:val="24"/>
          <w:szCs w:val="24"/>
        </w:rPr>
        <w:t xml:space="preserve"> W</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men</w:t>
      </w:r>
      <w:r>
        <w:rPr>
          <w:rFonts w:ascii="Times New Roman" w:hAnsi="Times New Roman" w:cs="Times New Roman"/>
          <w:sz w:val="24"/>
          <w:szCs w:val="24"/>
        </w:rPr>
        <w:t xml:space="preserve">’s </w:t>
      </w:r>
      <w:r w:rsidRPr="00EA3A15">
        <w:rPr>
          <w:rFonts w:ascii="Times New Roman" w:hAnsi="Times New Roman" w:cs="Times New Roman"/>
          <w:sz w:val="24"/>
          <w:szCs w:val="24"/>
        </w:rPr>
        <w:t>Reservati</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n Act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f 2</w:t>
      </w:r>
      <w:r w:rsidR="00CF6D16">
        <w:rPr>
          <w:rFonts w:ascii="Times New Roman" w:hAnsi="Times New Roman" w:cs="Times New Roman"/>
          <w:color w:val="0D0D0D"/>
          <w:sz w:val="24"/>
          <w:szCs w:val="32"/>
          <w:shd w:val="clear" w:color="auto" w:fill="FFFFFF"/>
        </w:rPr>
        <w:t>0</w:t>
      </w:r>
      <w:r w:rsidRPr="00EA3A15">
        <w:rPr>
          <w:rFonts w:ascii="Times New Roman" w:hAnsi="Times New Roman" w:cs="Times New Roman"/>
          <w:sz w:val="24"/>
          <w:szCs w:val="24"/>
        </w:rPr>
        <w:t>23</w:t>
      </w:r>
      <w:r>
        <w:rPr>
          <w:rFonts w:ascii="Times New Roman" w:hAnsi="Times New Roman" w:cs="Times New Roman"/>
          <w:sz w:val="24"/>
          <w:szCs w:val="24"/>
        </w:rPr>
        <w:t>,</w:t>
      </w:r>
      <w:r w:rsidRPr="00EA3A15">
        <w:rPr>
          <w:rFonts w:ascii="Times New Roman" w:hAnsi="Times New Roman" w:cs="Times New Roman"/>
          <w:sz w:val="24"/>
          <w:szCs w:val="24"/>
        </w:rPr>
        <w:t xml:space="preserve"> gives w</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men the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pp</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rtunity t</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 participate directly and actively by guaranteeing that they are presented with a v</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ice in the decisi</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n-making pr</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cess. The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utc</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mes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f p</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licy decisi</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ns, as well as the decisi</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ns themselves, impr</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ved when there was a variety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f perspectives t</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 c</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nsider. In additi</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n t</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 pr</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m</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ting legislati</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n and pr</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grams that are advantage</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us t</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 w</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men and girls, the W</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men's Reservati</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n Act als</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 impr</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ves the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verall p</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litical disc</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urse by increasing the number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f w</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men wh</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 are members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f legislative b</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dies. This is acc</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mplished by increasing the number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f w</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men wh</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 are members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f legislative b</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dies. The pr</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cess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f inc</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rp</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rating issues that are relevant t</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 w</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men int</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 the agenda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f p</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licy is als</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 simplified as a c</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nsequence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f this acti</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n. It is the W</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men's Reservati</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n Act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f </w:t>
      </w:r>
      <w:r w:rsidR="00F21D1B">
        <w:rPr>
          <w:rFonts w:ascii="Times New Roman" w:hAnsi="Times New Roman" w:cs="Times New Roman"/>
          <w:sz w:val="24"/>
          <w:szCs w:val="24"/>
        </w:rPr>
        <w:t>2</w:t>
      </w:r>
      <w:r w:rsidR="00CF6D16">
        <w:rPr>
          <w:rFonts w:ascii="Times New Roman" w:hAnsi="Times New Roman" w:cs="Times New Roman"/>
          <w:color w:val="0D0D0D"/>
          <w:sz w:val="24"/>
          <w:szCs w:val="32"/>
          <w:shd w:val="clear" w:color="auto" w:fill="FFFFFF"/>
        </w:rPr>
        <w:t>0</w:t>
      </w:r>
      <w:r w:rsidRPr="00EA3A15">
        <w:rPr>
          <w:rFonts w:ascii="Times New Roman" w:hAnsi="Times New Roman" w:cs="Times New Roman"/>
          <w:sz w:val="24"/>
          <w:szCs w:val="24"/>
        </w:rPr>
        <w:t xml:space="preserve">23 that serves as a </w:t>
      </w:r>
      <w:r w:rsidRPr="00EA3A15">
        <w:rPr>
          <w:rFonts w:ascii="Times New Roman" w:hAnsi="Times New Roman" w:cs="Times New Roman"/>
          <w:sz w:val="24"/>
          <w:szCs w:val="24"/>
        </w:rPr>
        <w:lastRenderedPageBreak/>
        <w:t>spark f</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r rev</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luti</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nary transf</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rmati</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n in India's dem</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cratic system. This act is a maj</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r turning p</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int in the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ng</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ing battle f</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r gender equity. In the event that each and every c</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mp</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nent is taken int</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 c</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nsiderati</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n, this is the result.</w:t>
      </w:r>
    </w:p>
    <w:p w14:paraId="1781C7BE" w14:textId="61655E14" w:rsidR="00EA3A15" w:rsidRPr="00EA3A15" w:rsidRDefault="00EA3A15" w:rsidP="00EA3A15">
      <w:pPr>
        <w:spacing w:after="150" w:line="360" w:lineRule="auto"/>
        <w:ind w:right="300"/>
        <w:jc w:val="both"/>
        <w:rPr>
          <w:rFonts w:ascii="Times New Roman" w:eastAsia="Times New Roman" w:hAnsi="Times New Roman" w:cs="Times New Roman"/>
          <w:color w:val="000000" w:themeColor="text1"/>
          <w:kern w:val="0"/>
          <w:sz w:val="32"/>
          <w:szCs w:val="32"/>
          <w:lang w:eastAsia="en-IN"/>
          <w14:ligatures w14:val="none"/>
        </w:rPr>
      </w:pPr>
      <w:r w:rsidRPr="00EA3A15">
        <w:rPr>
          <w:rFonts w:ascii="Times New Roman" w:hAnsi="Times New Roman" w:cs="Times New Roman"/>
          <w:sz w:val="24"/>
          <w:szCs w:val="24"/>
        </w:rPr>
        <w:t xml:space="preserve"> </w:t>
      </w:r>
      <w:r w:rsidRPr="00EA3A15">
        <w:rPr>
          <w:rFonts w:ascii="Times New Roman" w:hAnsi="Times New Roman" w:cs="Times New Roman"/>
          <w:sz w:val="24"/>
          <w:szCs w:val="24"/>
        </w:rPr>
        <w:t>The implementati</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n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f w</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men's reservati</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n in India is a pr</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cess that will take a few years t</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 successfully c</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mplete. Up until that p</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int, there are significant questi</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ns that are l</w:t>
      </w:r>
      <w:r w:rsidR="00AF19B3" w:rsidRPr="00AF19B3">
        <w:rPr>
          <w:rFonts w:ascii="Times New Roman" w:hAnsi="Times New Roman" w:cs="Times New Roman"/>
          <w:sz w:val="24"/>
          <w:szCs w:val="24"/>
        </w:rPr>
        <w:t>oo</w:t>
      </w:r>
      <w:r w:rsidRPr="00EA3A15">
        <w:rPr>
          <w:rFonts w:ascii="Times New Roman" w:hAnsi="Times New Roman" w:cs="Times New Roman"/>
          <w:sz w:val="24"/>
          <w:szCs w:val="24"/>
        </w:rPr>
        <w:t xml:space="preserve">ming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ver the j</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y</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us envir</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nment. The absence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f reservati</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ns f</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r w</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men wh</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 bel</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ng t</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 underrepresented gr</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ups and w</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men wh</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 bel</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ng t</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 min</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rity gr</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ups is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ne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f the questi</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ns that are being asked, al</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ng with the p</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ssible influence that this bill c</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uld have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n the highly charged delimitati</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n exercise. In light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f the fact that the Bill was passed by the L</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k Sabha with a relatively l</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w level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f resistance, it is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nly reas</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nable t</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 infer that members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f parliament are in acc</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rd regarding the c</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ncept.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n the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ther side, the pr</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cedure may turn </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ut t</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 xml:space="preserve"> be a t</w:t>
      </w:r>
      <w:r w:rsidR="00AF19B3" w:rsidRPr="00AF19B3">
        <w:rPr>
          <w:rFonts w:ascii="Times New Roman" w:hAnsi="Times New Roman" w:cs="Times New Roman"/>
          <w:sz w:val="24"/>
          <w:szCs w:val="24"/>
        </w:rPr>
        <w:t>o</w:t>
      </w:r>
      <w:r w:rsidRPr="00EA3A15">
        <w:rPr>
          <w:rFonts w:ascii="Times New Roman" w:hAnsi="Times New Roman" w:cs="Times New Roman"/>
          <w:sz w:val="24"/>
          <w:szCs w:val="24"/>
        </w:rPr>
        <w:t>tally different animal than what was initially anticipated.</w:t>
      </w:r>
    </w:p>
    <w:sectPr w:rsidR="00EA3A15" w:rsidRPr="00EA3A15" w:rsidSect="00595434">
      <w:pgSz w:w="11906" w:h="16838"/>
      <w:pgMar w:top="1440" w:right="1440" w:bottom="1440" w:left="1440" w:header="708" w:footer="708" w:gutter="0"/>
      <w:pgBorders w:offsetFrom="page">
        <w:top w:val="single" w:sz="8" w:space="24" w:color="auto"/>
        <w:left w:val="single" w:sz="8" w:space="24" w:color="auto"/>
        <w:bottom w:val="single" w:sz="8" w:space="24" w:color="auto"/>
        <w:right w:val="single" w:sz="8"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D4C635B" w14:textId="77777777" w:rsidR="00595434" w:rsidRDefault="00595434" w:rsidP="00CF6D16">
      <w:pPr>
        <w:spacing w:after="0" w:line="240" w:lineRule="auto"/>
      </w:pPr>
      <w:r>
        <w:separator/>
      </w:r>
    </w:p>
  </w:endnote>
  <w:endnote w:type="continuationSeparator" w:id="0">
    <w:p w14:paraId="326CF114" w14:textId="77777777" w:rsidR="00595434" w:rsidRDefault="00595434" w:rsidP="00CF6D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8F69C41" w14:textId="77777777" w:rsidR="00595434" w:rsidRDefault="00595434" w:rsidP="00CF6D16">
      <w:pPr>
        <w:spacing w:after="0" w:line="240" w:lineRule="auto"/>
      </w:pPr>
      <w:r>
        <w:separator/>
      </w:r>
    </w:p>
  </w:footnote>
  <w:footnote w:type="continuationSeparator" w:id="0">
    <w:p w14:paraId="485C0F69" w14:textId="77777777" w:rsidR="00595434" w:rsidRDefault="00595434" w:rsidP="00CF6D16">
      <w:pPr>
        <w:spacing w:after="0" w:line="240" w:lineRule="auto"/>
      </w:pPr>
      <w:r>
        <w:continuationSeparator/>
      </w:r>
    </w:p>
  </w:footnote>
  <w:footnote w:id="1">
    <w:p w14:paraId="31C0721A" w14:textId="5AC3F5D3" w:rsidR="00DF4809" w:rsidRPr="00DF4809" w:rsidRDefault="00DF4809" w:rsidP="00DF4809">
      <w:pPr>
        <w:pStyle w:val="Heading1"/>
        <w:shd w:val="clear" w:color="auto" w:fill="FFFFFF"/>
        <w:spacing w:before="315" w:beforeAutospacing="0" w:after="270" w:afterAutospacing="0"/>
        <w:rPr>
          <w:b w:val="0"/>
          <w:bCs w:val="0"/>
          <w:color w:val="282828"/>
          <w:sz w:val="20"/>
          <w:szCs w:val="20"/>
        </w:rPr>
      </w:pPr>
      <w:r w:rsidRPr="00DF4809">
        <w:rPr>
          <w:rStyle w:val="FootnoteReference"/>
          <w:b w:val="0"/>
          <w:bCs w:val="0"/>
          <w:sz w:val="20"/>
          <w:szCs w:val="20"/>
        </w:rPr>
        <w:footnoteRef/>
      </w:r>
      <w:r w:rsidRPr="00DF4809">
        <w:rPr>
          <w:b w:val="0"/>
          <w:bCs w:val="0"/>
          <w:sz w:val="20"/>
          <w:szCs w:val="20"/>
        </w:rPr>
        <w:t xml:space="preserve"> </w:t>
      </w:r>
      <w:r w:rsidRPr="00DF4809">
        <w:rPr>
          <w:b w:val="0"/>
          <w:bCs w:val="0"/>
          <w:sz w:val="20"/>
          <w:szCs w:val="20"/>
          <w:lang w:val="en-US"/>
        </w:rPr>
        <w:t>Editorial</w:t>
      </w:r>
      <w:r w:rsidRPr="00DF4809">
        <w:rPr>
          <w:b w:val="0"/>
          <w:bCs w:val="0"/>
          <w:i/>
          <w:iCs/>
          <w:sz w:val="20"/>
          <w:szCs w:val="20"/>
          <w:lang w:val="en-US"/>
        </w:rPr>
        <w:t>,</w:t>
      </w:r>
      <w:r w:rsidRPr="00DF4809">
        <w:rPr>
          <w:b w:val="0"/>
          <w:bCs w:val="0"/>
          <w:color w:val="282828"/>
          <w:sz w:val="20"/>
          <w:szCs w:val="20"/>
        </w:rPr>
        <w:t xml:space="preserve"> </w:t>
      </w:r>
      <w:r w:rsidRPr="00DF4809">
        <w:rPr>
          <w:b w:val="0"/>
          <w:bCs w:val="0"/>
          <w:color w:val="282828"/>
          <w:sz w:val="20"/>
          <w:szCs w:val="20"/>
        </w:rPr>
        <w:t>Women's Reservation Bill: The Issues to Consider</w:t>
      </w:r>
      <w:r w:rsidRPr="00DF4809">
        <w:rPr>
          <w:i/>
          <w:iCs/>
          <w:lang w:val="en-US"/>
        </w:rPr>
        <w:t xml:space="preserve"> </w:t>
      </w:r>
      <w:r w:rsidR="001B270F" w:rsidRPr="00DF4809">
        <w:rPr>
          <w:b w:val="0"/>
          <w:bCs w:val="0"/>
          <w:i/>
          <w:iCs/>
          <w:sz w:val="20"/>
          <w:szCs w:val="20"/>
          <w:lang w:val="en-US"/>
        </w:rPr>
        <w:t>the</w:t>
      </w:r>
      <w:r w:rsidRPr="00DF4809">
        <w:rPr>
          <w:b w:val="0"/>
          <w:bCs w:val="0"/>
          <w:i/>
          <w:iCs/>
          <w:sz w:val="20"/>
          <w:szCs w:val="20"/>
          <w:lang w:val="en-US"/>
        </w:rPr>
        <w:t xml:space="preserve"> Wire</w:t>
      </w:r>
      <w:r w:rsidRPr="00DF4809">
        <w:rPr>
          <w:b w:val="0"/>
          <w:bCs w:val="0"/>
          <w:sz w:val="20"/>
          <w:szCs w:val="20"/>
          <w:lang w:val="en-US"/>
        </w:rPr>
        <w:t>, September 20, 2023</w:t>
      </w:r>
    </w:p>
  </w:footnote>
  <w:footnote w:id="2">
    <w:p w14:paraId="78977E3E" w14:textId="5991A525" w:rsidR="00CF6D16" w:rsidRPr="00CF6D16" w:rsidRDefault="00CF6D16">
      <w:pPr>
        <w:pStyle w:val="FootnoteText"/>
        <w:rPr>
          <w:rFonts w:ascii="Times New Roman" w:hAnsi="Times New Roman" w:cs="Times New Roman"/>
          <w:lang w:val="en-US"/>
        </w:rPr>
      </w:pPr>
      <w:r>
        <w:rPr>
          <w:rStyle w:val="FootnoteReference"/>
        </w:rPr>
        <w:footnoteRef/>
      </w:r>
      <w:r>
        <w:t xml:space="preserve"> </w:t>
      </w:r>
      <w:r w:rsidRPr="00CF6D16">
        <w:rPr>
          <w:rFonts w:ascii="Times New Roman" w:hAnsi="Times New Roman" w:cs="Times New Roman"/>
        </w:rPr>
        <w:t xml:space="preserve">The Constitution of India, art. </w:t>
      </w:r>
      <w:r w:rsidRPr="00CF6D16">
        <w:rPr>
          <w:rFonts w:ascii="Times New Roman" w:hAnsi="Times New Roman" w:cs="Times New Roman"/>
        </w:rPr>
        <w:t>243</w:t>
      </w:r>
      <w:r>
        <w:rPr>
          <w:rFonts w:ascii="Times New Roman" w:hAnsi="Times New Roman" w:cs="Times New Roman"/>
        </w:rPr>
        <w:t xml:space="preserve"> </w:t>
      </w:r>
      <w:r w:rsidRPr="00CF6D16">
        <w:rPr>
          <w:rFonts w:ascii="Times New Roman" w:hAnsi="Times New Roman" w:cs="Times New Roman"/>
        </w:rPr>
        <w:t>D</w:t>
      </w:r>
    </w:p>
  </w:footnote>
  <w:footnote w:id="3">
    <w:p w14:paraId="6B165488" w14:textId="0F1D2501" w:rsidR="00CF6D16" w:rsidRPr="00CF6D16" w:rsidRDefault="00CF6D16">
      <w:pPr>
        <w:pStyle w:val="FootnoteText"/>
        <w:rPr>
          <w:lang w:val="en-US"/>
        </w:rPr>
      </w:pPr>
      <w:r>
        <w:rPr>
          <w:rStyle w:val="FootnoteReference"/>
        </w:rPr>
        <w:footnoteRef/>
      </w:r>
      <w:r>
        <w:t xml:space="preserve"> </w:t>
      </w:r>
      <w:r>
        <w:t xml:space="preserve"> </w:t>
      </w:r>
      <w:r w:rsidRPr="00CF6D16">
        <w:rPr>
          <w:rFonts w:ascii="Times New Roman" w:hAnsi="Times New Roman" w:cs="Times New Roman"/>
        </w:rPr>
        <w:t>The Constitution of India</w:t>
      </w:r>
      <w:r>
        <w:rPr>
          <w:rFonts w:ascii="Times New Roman" w:hAnsi="Times New Roman" w:cs="Times New Roman"/>
        </w:rPr>
        <w:t>,</w:t>
      </w:r>
      <w:r w:rsidRPr="00CF6D16">
        <w:rPr>
          <w:rFonts w:ascii="Times New Roman" w:hAnsi="Times New Roman" w:cs="Times New Roman"/>
        </w:rPr>
        <w:t xml:space="preserve"> </w:t>
      </w:r>
      <w:r w:rsidRPr="00CF6D16">
        <w:rPr>
          <w:rFonts w:ascii="Times New Roman" w:hAnsi="Times New Roman" w:cs="Times New Roman"/>
        </w:rPr>
        <w:t>art.</w:t>
      </w:r>
      <w:r>
        <w:rPr>
          <w:rFonts w:ascii="Times New Roman" w:hAnsi="Times New Roman" w:cs="Times New Roman"/>
        </w:rPr>
        <w:t xml:space="preserve"> 330 </w:t>
      </w:r>
    </w:p>
  </w:footnote>
  <w:footnote w:id="4">
    <w:p w14:paraId="5304BA01" w14:textId="6694125F" w:rsidR="00CF6D16" w:rsidRPr="00CF6D16" w:rsidRDefault="00CF6D16">
      <w:pPr>
        <w:pStyle w:val="FootnoteText"/>
        <w:rPr>
          <w:lang w:val="en-US"/>
        </w:rPr>
      </w:pPr>
      <w:r>
        <w:rPr>
          <w:rStyle w:val="FootnoteReference"/>
        </w:rPr>
        <w:footnoteRef/>
      </w:r>
      <w:r>
        <w:t xml:space="preserve"> </w:t>
      </w:r>
      <w:r w:rsidRPr="00CF6D16">
        <w:rPr>
          <w:rFonts w:ascii="Times New Roman" w:hAnsi="Times New Roman" w:cs="Times New Roman"/>
        </w:rPr>
        <w:t>The Constitution of India</w:t>
      </w:r>
      <w:r>
        <w:rPr>
          <w:rFonts w:ascii="Times New Roman" w:hAnsi="Times New Roman" w:cs="Times New Roman"/>
        </w:rPr>
        <w:t>,</w:t>
      </w:r>
      <w:r w:rsidRPr="00CF6D16">
        <w:rPr>
          <w:rFonts w:ascii="Times New Roman" w:hAnsi="Times New Roman" w:cs="Times New Roman"/>
        </w:rPr>
        <w:t xml:space="preserve"> art.</w:t>
      </w:r>
      <w:r>
        <w:rPr>
          <w:rFonts w:ascii="Times New Roman" w:hAnsi="Times New Roman" w:cs="Times New Roman"/>
        </w:rPr>
        <w:t>330 A</w:t>
      </w:r>
    </w:p>
  </w:footnote>
  <w:footnote w:id="5">
    <w:p w14:paraId="234E5E8B" w14:textId="38743659" w:rsidR="00CF6D16" w:rsidRPr="00CF6D16" w:rsidRDefault="00CF6D16">
      <w:pPr>
        <w:pStyle w:val="FootnoteText"/>
        <w:rPr>
          <w:lang w:val="en-US"/>
        </w:rPr>
      </w:pPr>
      <w:r>
        <w:rPr>
          <w:rStyle w:val="FootnoteReference"/>
        </w:rPr>
        <w:footnoteRef/>
      </w:r>
      <w:r>
        <w:t xml:space="preserve"> </w:t>
      </w:r>
      <w:r w:rsidRPr="00CF6D16">
        <w:rPr>
          <w:rFonts w:ascii="Times New Roman" w:hAnsi="Times New Roman" w:cs="Times New Roman"/>
        </w:rPr>
        <w:t>The Constitution of India</w:t>
      </w:r>
      <w:r>
        <w:rPr>
          <w:rFonts w:ascii="Times New Roman" w:hAnsi="Times New Roman" w:cs="Times New Roman"/>
        </w:rPr>
        <w:t>,</w:t>
      </w:r>
      <w:r w:rsidRPr="00CF6D16">
        <w:rPr>
          <w:rFonts w:ascii="Times New Roman" w:hAnsi="Times New Roman" w:cs="Times New Roman"/>
        </w:rPr>
        <w:t xml:space="preserve"> art.</w:t>
      </w:r>
      <w:r>
        <w:rPr>
          <w:rFonts w:ascii="Times New Roman" w:hAnsi="Times New Roman" w:cs="Times New Roman"/>
        </w:rPr>
        <w:t xml:space="preserve"> 332 A</w:t>
      </w:r>
    </w:p>
  </w:footnote>
  <w:footnote w:id="6">
    <w:p w14:paraId="6EDA964F" w14:textId="36119953" w:rsidR="00CF6D16" w:rsidRPr="00CF6D16" w:rsidRDefault="00CF6D16">
      <w:pPr>
        <w:pStyle w:val="FootnoteText"/>
        <w:rPr>
          <w:lang w:val="en-US"/>
        </w:rPr>
      </w:pPr>
      <w:r>
        <w:rPr>
          <w:rStyle w:val="FootnoteReference"/>
        </w:rPr>
        <w:footnoteRef/>
      </w:r>
      <w:r>
        <w:t xml:space="preserve"> </w:t>
      </w:r>
      <w:r>
        <w:t xml:space="preserve"> </w:t>
      </w:r>
      <w:r w:rsidRPr="00CF6D16">
        <w:rPr>
          <w:rFonts w:ascii="Times New Roman" w:hAnsi="Times New Roman" w:cs="Times New Roman"/>
        </w:rPr>
        <w:t>The Constitution of India</w:t>
      </w:r>
      <w:r>
        <w:rPr>
          <w:rFonts w:ascii="Times New Roman" w:hAnsi="Times New Roman" w:cs="Times New Roman"/>
        </w:rPr>
        <w:t>,</w:t>
      </w:r>
      <w:r w:rsidRPr="00CF6D16">
        <w:rPr>
          <w:rFonts w:ascii="Times New Roman" w:hAnsi="Times New Roman" w:cs="Times New Roman"/>
        </w:rPr>
        <w:t xml:space="preserve"> art.</w:t>
      </w:r>
      <w:r>
        <w:rPr>
          <w:rFonts w:ascii="Times New Roman" w:hAnsi="Times New Roman" w:cs="Times New Roman"/>
        </w:rPr>
        <w:t xml:space="preserve"> 332</w:t>
      </w:r>
    </w:p>
  </w:footnote>
  <w:footnote w:id="7">
    <w:p w14:paraId="4272C35E" w14:textId="476F5AA4" w:rsidR="00CB3292" w:rsidRPr="00CB3292" w:rsidRDefault="00CB3292" w:rsidP="00CB3292">
      <w:pPr>
        <w:pStyle w:val="Heading1"/>
        <w:shd w:val="clear" w:color="auto" w:fill="FFFFFF"/>
        <w:spacing w:before="0" w:beforeAutospacing="0" w:after="0" w:afterAutospacing="0"/>
        <w:rPr>
          <w:b w:val="0"/>
          <w:bCs w:val="0"/>
          <w:color w:val="000000" w:themeColor="text1"/>
          <w:sz w:val="20"/>
          <w:szCs w:val="20"/>
          <w14:ligatures w14:val="none"/>
        </w:rPr>
      </w:pPr>
      <w:r w:rsidRPr="00CB3292">
        <w:rPr>
          <w:rStyle w:val="FootnoteReference"/>
          <w:b w:val="0"/>
          <w:bCs w:val="0"/>
          <w:sz w:val="20"/>
          <w:szCs w:val="20"/>
        </w:rPr>
        <w:footnoteRef/>
      </w:r>
      <w:r w:rsidRPr="00CB3292">
        <w:rPr>
          <w:b w:val="0"/>
          <w:bCs w:val="0"/>
          <w:sz w:val="20"/>
          <w:szCs w:val="20"/>
        </w:rPr>
        <w:t xml:space="preserve"> </w:t>
      </w:r>
      <w:r w:rsidRPr="00CB3292">
        <w:rPr>
          <w:b w:val="0"/>
          <w:bCs w:val="0"/>
          <w:color w:val="000000" w:themeColor="text1"/>
          <w:sz w:val="20"/>
          <w:szCs w:val="20"/>
          <w14:ligatures w14:val="none"/>
        </w:rPr>
        <w:t>Women’s Reservation Act and its Unsettled Details</w:t>
      </w:r>
      <w:r>
        <w:rPr>
          <w:b w:val="0"/>
          <w:bCs w:val="0"/>
          <w:color w:val="000000" w:themeColor="text1"/>
          <w:sz w:val="20"/>
          <w:szCs w:val="20"/>
          <w14:ligatures w14:val="none"/>
        </w:rPr>
        <w:t xml:space="preserve"> </w:t>
      </w:r>
      <w:r w:rsidRPr="00CB3292">
        <w:rPr>
          <w:b w:val="0"/>
          <w:bCs w:val="0"/>
          <w:i/>
          <w:iCs/>
          <w:color w:val="000000" w:themeColor="text1"/>
          <w:sz w:val="20"/>
          <w:szCs w:val="20"/>
          <w14:ligatures w14:val="none"/>
        </w:rPr>
        <w:t>available at:</w:t>
      </w:r>
      <w:r>
        <w:rPr>
          <w:b w:val="0"/>
          <w:bCs w:val="0"/>
          <w:color w:val="000000" w:themeColor="text1"/>
          <w:sz w:val="20"/>
          <w:szCs w:val="20"/>
          <w14:ligatures w14:val="none"/>
        </w:rPr>
        <w:t xml:space="preserve"> </w:t>
      </w:r>
      <w:r w:rsidRPr="00CB3292">
        <w:rPr>
          <w:b w:val="0"/>
          <w:bCs w:val="0"/>
          <w:color w:val="000000" w:themeColor="text1"/>
          <w:sz w:val="20"/>
          <w:szCs w:val="20"/>
          <w14:ligatures w14:val="none"/>
        </w:rPr>
        <w:t>https://www.theindiaforum.in/gender/womens-reservation-act-and-its-unsettled-details</w:t>
      </w:r>
    </w:p>
    <w:p w14:paraId="43CA2604" w14:textId="47BDD54C" w:rsidR="00CB3292" w:rsidRPr="00CB3292" w:rsidRDefault="00CB3292">
      <w:pPr>
        <w:pStyle w:val="FootnoteText"/>
        <w:rPr>
          <w:lang w:val="en-US"/>
        </w:rPr>
      </w:pPr>
    </w:p>
  </w:footnote>
  <w:footnote w:id="8">
    <w:p w14:paraId="6874B240" w14:textId="0D243078" w:rsidR="001B270F" w:rsidRPr="001B270F" w:rsidRDefault="001B270F" w:rsidP="001B270F">
      <w:pPr>
        <w:pStyle w:val="Heading1"/>
        <w:shd w:val="clear" w:color="auto" w:fill="FFFFFF"/>
        <w:spacing w:before="315" w:beforeAutospacing="0" w:after="270" w:afterAutospacing="0"/>
        <w:rPr>
          <w:b w:val="0"/>
          <w:bCs w:val="0"/>
          <w:color w:val="282828"/>
          <w:sz w:val="20"/>
          <w:szCs w:val="20"/>
        </w:rPr>
      </w:pPr>
      <w:r w:rsidRPr="001B270F">
        <w:rPr>
          <w:rStyle w:val="FootnoteReference"/>
          <w:sz w:val="20"/>
          <w:szCs w:val="20"/>
        </w:rPr>
        <w:footnoteRef/>
      </w:r>
      <w:r w:rsidRPr="001B270F">
        <w:rPr>
          <w:sz w:val="20"/>
          <w:szCs w:val="20"/>
        </w:rPr>
        <w:t xml:space="preserve"> </w:t>
      </w:r>
      <w:r w:rsidRPr="001B270F">
        <w:rPr>
          <w:b w:val="0"/>
          <w:bCs w:val="0"/>
          <w:sz w:val="20"/>
          <w:szCs w:val="20"/>
          <w:lang w:val="en-US"/>
        </w:rPr>
        <w:t>E</w:t>
      </w:r>
      <w:r w:rsidRPr="00DF4809">
        <w:rPr>
          <w:b w:val="0"/>
          <w:bCs w:val="0"/>
          <w:sz w:val="20"/>
          <w:szCs w:val="20"/>
          <w:lang w:val="en-US"/>
        </w:rPr>
        <w:t>ditorial</w:t>
      </w:r>
      <w:r w:rsidRPr="00DF4809">
        <w:rPr>
          <w:b w:val="0"/>
          <w:bCs w:val="0"/>
          <w:i/>
          <w:iCs/>
          <w:sz w:val="20"/>
          <w:szCs w:val="20"/>
          <w:lang w:val="en-US"/>
        </w:rPr>
        <w:t>,</w:t>
      </w:r>
      <w:r w:rsidRPr="00DF4809">
        <w:rPr>
          <w:b w:val="0"/>
          <w:bCs w:val="0"/>
          <w:color w:val="282828"/>
          <w:sz w:val="20"/>
          <w:szCs w:val="20"/>
        </w:rPr>
        <w:t xml:space="preserve"> Women's Reservation Bill: The Issues to Consider</w:t>
      </w:r>
      <w:r w:rsidRPr="00DF4809">
        <w:rPr>
          <w:i/>
          <w:iCs/>
          <w:lang w:val="en-US"/>
        </w:rPr>
        <w:t xml:space="preserve"> </w:t>
      </w:r>
      <w:r w:rsidRPr="00DF4809">
        <w:rPr>
          <w:b w:val="0"/>
          <w:bCs w:val="0"/>
          <w:i/>
          <w:iCs/>
          <w:sz w:val="20"/>
          <w:szCs w:val="20"/>
          <w:lang w:val="en-US"/>
        </w:rPr>
        <w:t>the Wire</w:t>
      </w:r>
      <w:r w:rsidRPr="00DF4809">
        <w:rPr>
          <w:b w:val="0"/>
          <w:bCs w:val="0"/>
          <w:sz w:val="20"/>
          <w:szCs w:val="20"/>
          <w:lang w:val="en-US"/>
        </w:rPr>
        <w:t>, September 20, 2023</w:t>
      </w:r>
    </w:p>
  </w:footnote>
  <w:footnote w:id="9">
    <w:p w14:paraId="76840BE5" w14:textId="69366943" w:rsidR="00CB3292" w:rsidRPr="00CB3292" w:rsidRDefault="00CB3292">
      <w:pPr>
        <w:pStyle w:val="FootnoteText"/>
        <w:rPr>
          <w:rFonts w:ascii="Times New Roman" w:hAnsi="Times New Roman" w:cs="Times New Roman"/>
          <w:lang w:val="en-US"/>
        </w:rPr>
      </w:pPr>
      <w:r>
        <w:rPr>
          <w:rStyle w:val="FootnoteReference"/>
        </w:rPr>
        <w:footnoteRef/>
      </w:r>
      <w:r>
        <w:t xml:space="preserve"> </w:t>
      </w:r>
      <w:r w:rsidRPr="00CB3292">
        <w:rPr>
          <w:rFonts w:ascii="Times New Roman" w:hAnsi="Times New Roman" w:cs="Times New Roman"/>
          <w:lang w:val="en-US"/>
        </w:rPr>
        <w:t xml:space="preserve">Editorial, </w:t>
      </w:r>
      <w:r w:rsidRPr="00CB3292">
        <w:rPr>
          <w:rFonts w:ascii="Times New Roman" w:hAnsi="Times New Roman" w:cs="Times New Roman"/>
          <w:lang w:val="en-US"/>
        </w:rPr>
        <w:t>“</w:t>
      </w:r>
      <w:r w:rsidRPr="00CB3292">
        <w:rPr>
          <w:rFonts w:ascii="Times New Roman" w:hAnsi="Times New Roman" w:cs="Times New Roman"/>
          <w:lang w:val="en-US"/>
        </w:rPr>
        <w:t xml:space="preserve">Why India’s Women’s Reservation Bill is a Major Step Forward”, </w:t>
      </w:r>
      <w:r w:rsidRPr="00CB3292">
        <w:rPr>
          <w:rFonts w:ascii="Times New Roman" w:hAnsi="Times New Roman" w:cs="Times New Roman"/>
          <w:i/>
          <w:iCs/>
          <w:lang w:val="en-US"/>
        </w:rPr>
        <w:t>Time</w:t>
      </w:r>
      <w:r w:rsidRPr="00CB3292">
        <w:rPr>
          <w:rFonts w:ascii="Times New Roman" w:hAnsi="Times New Roman" w:cs="Times New Roman"/>
          <w:lang w:val="en-US"/>
        </w:rPr>
        <w:t>, September 22, 2023</w:t>
      </w:r>
    </w:p>
  </w:footnote>
  <w:footnote w:id="10">
    <w:p w14:paraId="2ACE6634" w14:textId="24865E9D" w:rsidR="00A236B2" w:rsidRPr="00A236B2" w:rsidRDefault="00A236B2">
      <w:pPr>
        <w:pStyle w:val="FootnoteText"/>
        <w:rPr>
          <w:lang w:val="en-US"/>
        </w:rPr>
      </w:pPr>
      <w:r>
        <w:rPr>
          <w:rStyle w:val="FootnoteReference"/>
        </w:rPr>
        <w:footnoteRef/>
      </w:r>
      <w:r w:rsidRPr="00A236B2">
        <w:rPr>
          <w:rFonts w:ascii="Times New Roman" w:hAnsi="Times New Roman" w:cs="Times New Roman"/>
        </w:rPr>
        <w:t xml:space="preserve"> </w:t>
      </w:r>
      <w:r w:rsidRPr="00A236B2">
        <w:rPr>
          <w:rFonts w:ascii="Times New Roman" w:hAnsi="Times New Roman" w:cs="Times New Roman"/>
          <w:lang w:val="en-US"/>
        </w:rPr>
        <w:t>World Economic Forum, Global Gender Gap Report, 2023</w:t>
      </w:r>
    </w:p>
  </w:footnote>
  <w:footnote w:id="11">
    <w:p w14:paraId="20A0E6F9" w14:textId="37090792" w:rsidR="00CB3292" w:rsidRPr="00A725AB" w:rsidRDefault="00CB3292">
      <w:pPr>
        <w:pStyle w:val="FootnoteText"/>
        <w:rPr>
          <w:rFonts w:ascii="Times New Roman" w:hAnsi="Times New Roman" w:cs="Times New Roman"/>
          <w:lang w:val="en-US"/>
        </w:rPr>
      </w:pPr>
      <w:r w:rsidRPr="00A725AB">
        <w:rPr>
          <w:rStyle w:val="FootnoteReference"/>
          <w:rFonts w:ascii="Times New Roman" w:hAnsi="Times New Roman" w:cs="Times New Roman"/>
        </w:rPr>
        <w:footnoteRef/>
      </w:r>
      <w:r w:rsidRPr="00A725AB">
        <w:rPr>
          <w:rFonts w:ascii="Times New Roman" w:hAnsi="Times New Roman" w:cs="Times New Roman"/>
        </w:rPr>
        <w:t xml:space="preserve"> </w:t>
      </w:r>
      <w:r w:rsidR="00A725AB" w:rsidRPr="00A725AB">
        <w:rPr>
          <w:rFonts w:ascii="Times New Roman" w:hAnsi="Times New Roman" w:cs="Times New Roman"/>
        </w:rPr>
        <w:t xml:space="preserve">OBC Concerns in the Women’s Reservation Bill,2023 </w:t>
      </w:r>
      <w:r w:rsidR="00A725AB" w:rsidRPr="00A725AB">
        <w:rPr>
          <w:rFonts w:ascii="Times New Roman" w:hAnsi="Times New Roman" w:cs="Times New Roman"/>
          <w:i/>
          <w:iCs/>
        </w:rPr>
        <w:t>available at</w:t>
      </w:r>
      <w:r w:rsidR="00A725AB" w:rsidRPr="00A725AB">
        <w:rPr>
          <w:rFonts w:ascii="Times New Roman" w:hAnsi="Times New Roman" w:cs="Times New Roman"/>
        </w:rPr>
        <w:t xml:space="preserve">: </w:t>
      </w:r>
      <w:r w:rsidR="00A725AB" w:rsidRPr="00A725AB">
        <w:rPr>
          <w:rFonts w:ascii="Times New Roman" w:hAnsi="Times New Roman" w:cs="Times New Roman"/>
        </w:rPr>
        <w:t>https://www.drishtiias.com/daily-updates/daily-news-analysis/obc-concerns-in-the-women-reservation-bill-2023</w:t>
      </w:r>
    </w:p>
  </w:footnote>
  <w:footnote w:id="12">
    <w:p w14:paraId="08C3A0AF" w14:textId="3D784288" w:rsidR="00A236B2" w:rsidRPr="00A236B2" w:rsidRDefault="00A236B2">
      <w:pPr>
        <w:pStyle w:val="FootnoteText"/>
        <w:rPr>
          <w:lang w:val="en-US"/>
        </w:rPr>
      </w:pPr>
      <w:r>
        <w:rPr>
          <w:rStyle w:val="FootnoteReference"/>
        </w:rPr>
        <w:footnoteRef/>
      </w:r>
      <w:r>
        <w:t xml:space="preserve"> </w:t>
      </w:r>
      <w:r w:rsidRPr="00CF6D16">
        <w:rPr>
          <w:rFonts w:ascii="Times New Roman" w:hAnsi="Times New Roman" w:cs="Times New Roman"/>
        </w:rPr>
        <w:t>The Constitution of India, art.</w:t>
      </w:r>
      <w:r>
        <w:rPr>
          <w:rFonts w:ascii="Times New Roman" w:hAnsi="Times New Roman" w:cs="Times New Roman"/>
        </w:rPr>
        <w:t>14</w:t>
      </w:r>
    </w:p>
  </w:footnote>
  <w:footnote w:id="13">
    <w:p w14:paraId="3103F51C" w14:textId="5C5649D6" w:rsidR="00A236B2" w:rsidRPr="00A236B2" w:rsidRDefault="00A236B2">
      <w:pPr>
        <w:pStyle w:val="FootnoteText"/>
        <w:rPr>
          <w:lang w:val="en-US"/>
        </w:rPr>
      </w:pPr>
      <w:r>
        <w:rPr>
          <w:rStyle w:val="FootnoteReference"/>
        </w:rPr>
        <w:footnoteRef/>
      </w:r>
      <w:r>
        <w:t xml:space="preserve"> </w:t>
      </w:r>
      <w:r w:rsidRPr="00CF6D16">
        <w:rPr>
          <w:rFonts w:ascii="Times New Roman" w:hAnsi="Times New Roman" w:cs="Times New Roman"/>
        </w:rPr>
        <w:t>The Constitution of India, art.</w:t>
      </w:r>
      <w:r>
        <w:rPr>
          <w:rFonts w:ascii="Times New Roman" w:hAnsi="Times New Roman" w:cs="Times New Roman"/>
        </w:rPr>
        <w:t xml:space="preserve"> 15(3)</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284BD6"/>
    <w:multiLevelType w:val="multilevel"/>
    <w:tmpl w:val="13AE4D6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3DC7F7B"/>
    <w:multiLevelType w:val="multilevel"/>
    <w:tmpl w:val="DDE40DF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6228634B"/>
    <w:multiLevelType w:val="multilevel"/>
    <w:tmpl w:val="F3C42A2C"/>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DB054BA"/>
    <w:multiLevelType w:val="multilevel"/>
    <w:tmpl w:val="56AA1880"/>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 w15:restartNumberingAfterBreak="0">
    <w:nsid w:val="7A154B8C"/>
    <w:multiLevelType w:val="hybridMultilevel"/>
    <w:tmpl w:val="8EE42CC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826289325">
    <w:abstractNumId w:val="3"/>
  </w:num>
  <w:num w:numId="2" w16cid:durableId="664675529">
    <w:abstractNumId w:val="1"/>
  </w:num>
  <w:num w:numId="3" w16cid:durableId="2119635214">
    <w:abstractNumId w:val="0"/>
  </w:num>
  <w:num w:numId="4" w16cid:durableId="1218784181">
    <w:abstractNumId w:val="4"/>
  </w:num>
  <w:num w:numId="5" w16cid:durableId="6563435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5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A3D83"/>
    <w:rsid w:val="000D36FC"/>
    <w:rsid w:val="000F558C"/>
    <w:rsid w:val="001051D3"/>
    <w:rsid w:val="001B270F"/>
    <w:rsid w:val="001F02B5"/>
    <w:rsid w:val="00356102"/>
    <w:rsid w:val="00373125"/>
    <w:rsid w:val="00521226"/>
    <w:rsid w:val="0056315A"/>
    <w:rsid w:val="00595434"/>
    <w:rsid w:val="005A3D83"/>
    <w:rsid w:val="00622843"/>
    <w:rsid w:val="0073145E"/>
    <w:rsid w:val="007E5899"/>
    <w:rsid w:val="00841240"/>
    <w:rsid w:val="00892B20"/>
    <w:rsid w:val="008C5378"/>
    <w:rsid w:val="00A236B2"/>
    <w:rsid w:val="00A725AB"/>
    <w:rsid w:val="00AF19B3"/>
    <w:rsid w:val="00B00062"/>
    <w:rsid w:val="00B9449E"/>
    <w:rsid w:val="00CB3292"/>
    <w:rsid w:val="00CC1588"/>
    <w:rsid w:val="00CF6D16"/>
    <w:rsid w:val="00DF4809"/>
    <w:rsid w:val="00E42DE2"/>
    <w:rsid w:val="00E844BF"/>
    <w:rsid w:val="00EA3A15"/>
    <w:rsid w:val="00EB1E63"/>
    <w:rsid w:val="00ED4FC1"/>
    <w:rsid w:val="00EF6C61"/>
    <w:rsid w:val="00F21D1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7E59B5"/>
  <w15:docId w15:val="{5CA5BE68-12E8-4BAA-A6D5-C1ED9E5D0E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CB329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EA3A15"/>
    <w:rPr>
      <w:b/>
      <w:bCs/>
    </w:rPr>
  </w:style>
  <w:style w:type="paragraph" w:styleId="ListParagraph">
    <w:name w:val="List Paragraph"/>
    <w:basedOn w:val="Normal"/>
    <w:uiPriority w:val="34"/>
    <w:qFormat/>
    <w:rsid w:val="00EA3A15"/>
    <w:pPr>
      <w:ind w:left="720"/>
      <w:contextualSpacing/>
    </w:pPr>
  </w:style>
  <w:style w:type="paragraph" w:styleId="NormalWeb">
    <w:name w:val="Normal (Web)"/>
    <w:basedOn w:val="Normal"/>
    <w:uiPriority w:val="99"/>
    <w:semiHidden/>
    <w:unhideWhenUsed/>
    <w:rsid w:val="00EA3A15"/>
    <w:pPr>
      <w:spacing w:before="100" w:beforeAutospacing="1" w:after="100" w:afterAutospacing="1" w:line="240" w:lineRule="auto"/>
    </w:pPr>
    <w:rPr>
      <w:rFonts w:ascii="Times New Roman" w:eastAsia="Times New Roman" w:hAnsi="Times New Roman" w:cs="Times New Roman"/>
      <w:kern w:val="0"/>
      <w:sz w:val="24"/>
      <w:szCs w:val="24"/>
      <w:lang w:eastAsia="en-IN"/>
    </w:rPr>
  </w:style>
  <w:style w:type="paragraph" w:styleId="FootnoteText">
    <w:name w:val="footnote text"/>
    <w:basedOn w:val="Normal"/>
    <w:link w:val="FootnoteTextChar"/>
    <w:uiPriority w:val="99"/>
    <w:semiHidden/>
    <w:unhideWhenUsed/>
    <w:rsid w:val="00CF6D1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F6D16"/>
    <w:rPr>
      <w:sz w:val="20"/>
      <w:szCs w:val="20"/>
    </w:rPr>
  </w:style>
  <w:style w:type="character" w:styleId="FootnoteReference">
    <w:name w:val="footnote reference"/>
    <w:basedOn w:val="DefaultParagraphFont"/>
    <w:uiPriority w:val="99"/>
    <w:semiHidden/>
    <w:unhideWhenUsed/>
    <w:rsid w:val="00CF6D16"/>
    <w:rPr>
      <w:vertAlign w:val="superscript"/>
    </w:rPr>
  </w:style>
  <w:style w:type="character" w:customStyle="1" w:styleId="Heading1Char">
    <w:name w:val="Heading 1 Char"/>
    <w:basedOn w:val="DefaultParagraphFont"/>
    <w:link w:val="Heading1"/>
    <w:uiPriority w:val="9"/>
    <w:rsid w:val="00CB3292"/>
    <w:rPr>
      <w:rFonts w:ascii="Times New Roman" w:eastAsia="Times New Roman" w:hAnsi="Times New Roman" w:cs="Times New Roman"/>
      <w:b/>
      <w:bCs/>
      <w:kern w:val="36"/>
      <w:sz w:val="48"/>
      <w:szCs w:val="48"/>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5216297">
      <w:bodyDiv w:val="1"/>
      <w:marLeft w:val="0"/>
      <w:marRight w:val="0"/>
      <w:marTop w:val="0"/>
      <w:marBottom w:val="0"/>
      <w:divBdr>
        <w:top w:val="none" w:sz="0" w:space="0" w:color="auto"/>
        <w:left w:val="none" w:sz="0" w:space="0" w:color="auto"/>
        <w:bottom w:val="none" w:sz="0" w:space="0" w:color="auto"/>
        <w:right w:val="none" w:sz="0" w:space="0" w:color="auto"/>
      </w:divBdr>
    </w:div>
    <w:div w:id="300157002">
      <w:bodyDiv w:val="1"/>
      <w:marLeft w:val="0"/>
      <w:marRight w:val="0"/>
      <w:marTop w:val="0"/>
      <w:marBottom w:val="0"/>
      <w:divBdr>
        <w:top w:val="none" w:sz="0" w:space="0" w:color="auto"/>
        <w:left w:val="none" w:sz="0" w:space="0" w:color="auto"/>
        <w:bottom w:val="none" w:sz="0" w:space="0" w:color="auto"/>
        <w:right w:val="none" w:sz="0" w:space="0" w:color="auto"/>
      </w:divBdr>
    </w:div>
    <w:div w:id="606809865">
      <w:bodyDiv w:val="1"/>
      <w:marLeft w:val="0"/>
      <w:marRight w:val="0"/>
      <w:marTop w:val="0"/>
      <w:marBottom w:val="0"/>
      <w:divBdr>
        <w:top w:val="none" w:sz="0" w:space="0" w:color="auto"/>
        <w:left w:val="none" w:sz="0" w:space="0" w:color="auto"/>
        <w:bottom w:val="none" w:sz="0" w:space="0" w:color="auto"/>
        <w:right w:val="none" w:sz="0" w:space="0" w:color="auto"/>
      </w:divBdr>
    </w:div>
    <w:div w:id="797605683">
      <w:bodyDiv w:val="1"/>
      <w:marLeft w:val="0"/>
      <w:marRight w:val="0"/>
      <w:marTop w:val="0"/>
      <w:marBottom w:val="0"/>
      <w:divBdr>
        <w:top w:val="none" w:sz="0" w:space="0" w:color="auto"/>
        <w:left w:val="none" w:sz="0" w:space="0" w:color="auto"/>
        <w:bottom w:val="none" w:sz="0" w:space="0" w:color="auto"/>
        <w:right w:val="none" w:sz="0" w:space="0" w:color="auto"/>
      </w:divBdr>
    </w:div>
    <w:div w:id="1228224968">
      <w:bodyDiv w:val="1"/>
      <w:marLeft w:val="0"/>
      <w:marRight w:val="0"/>
      <w:marTop w:val="0"/>
      <w:marBottom w:val="0"/>
      <w:divBdr>
        <w:top w:val="none" w:sz="0" w:space="0" w:color="auto"/>
        <w:left w:val="none" w:sz="0" w:space="0" w:color="auto"/>
        <w:bottom w:val="none" w:sz="0" w:space="0" w:color="auto"/>
        <w:right w:val="none" w:sz="0" w:space="0" w:color="auto"/>
      </w:divBdr>
      <w:divsChild>
        <w:div w:id="764812876">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364867278">
      <w:bodyDiv w:val="1"/>
      <w:marLeft w:val="0"/>
      <w:marRight w:val="0"/>
      <w:marTop w:val="0"/>
      <w:marBottom w:val="0"/>
      <w:divBdr>
        <w:top w:val="none" w:sz="0" w:space="0" w:color="auto"/>
        <w:left w:val="none" w:sz="0" w:space="0" w:color="auto"/>
        <w:bottom w:val="none" w:sz="0" w:space="0" w:color="auto"/>
        <w:right w:val="none" w:sz="0" w:space="0" w:color="auto"/>
      </w:divBdr>
    </w:div>
    <w:div w:id="2016414642">
      <w:bodyDiv w:val="1"/>
      <w:marLeft w:val="0"/>
      <w:marRight w:val="0"/>
      <w:marTop w:val="0"/>
      <w:marBottom w:val="0"/>
      <w:divBdr>
        <w:top w:val="none" w:sz="0" w:space="0" w:color="auto"/>
        <w:left w:val="none" w:sz="0" w:space="0" w:color="auto"/>
        <w:bottom w:val="none" w:sz="0" w:space="0" w:color="auto"/>
        <w:right w:val="none" w:sz="0" w:space="0" w:color="auto"/>
      </w:divBdr>
    </w:div>
    <w:div w:id="20811763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47728D-843F-4BB1-8D6D-D717CF2973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1033</TotalTime>
  <Pages>6</Pages>
  <Words>1739</Words>
  <Characters>9915</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Anvi Kumar</dc:creator>
  <cp:keywords/>
  <dc:description/>
  <cp:lastModifiedBy>Anvi Kumar</cp:lastModifiedBy>
  <cp:revision>6</cp:revision>
  <dcterms:created xsi:type="dcterms:W3CDTF">2024-03-23T15:00:00Z</dcterms:created>
  <dcterms:modified xsi:type="dcterms:W3CDTF">2024-03-24T20:10:00Z</dcterms:modified>
</cp:coreProperties>
</file>