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BF637" w14:textId="77777777" w:rsidR="002D113C" w:rsidRDefault="002D113C" w:rsidP="00577341">
      <w:pPr>
        <w:spacing w:line="360" w:lineRule="auto"/>
        <w:jc w:val="both"/>
        <w:rPr>
          <w:rFonts w:ascii="Times New Roman" w:hAnsi="Times New Roman" w:cs="Times New Roman"/>
          <w:b/>
          <w:bCs/>
          <w:sz w:val="28"/>
          <w:szCs w:val="28"/>
          <w:lang w:val="en-US"/>
        </w:rPr>
      </w:pPr>
    </w:p>
    <w:p w14:paraId="39CC641D" w14:textId="6E57C120" w:rsidR="002D113C" w:rsidRPr="002D113C" w:rsidRDefault="002D113C" w:rsidP="002D113C">
      <w:pPr>
        <w:jc w:val="center"/>
        <w:rPr>
          <w:rFonts w:ascii="Times New Roman" w:hAnsi="Times New Roman" w:cs="Times New Roman"/>
          <w:b/>
          <w:bCs/>
          <w:sz w:val="28"/>
          <w:szCs w:val="28"/>
          <w:u w:val="single"/>
          <w:lang w:val="en-US"/>
        </w:rPr>
      </w:pPr>
      <w:r w:rsidRPr="002D113C">
        <w:rPr>
          <w:rFonts w:ascii="Times New Roman" w:hAnsi="Times New Roman" w:cs="Times New Roman"/>
          <w:b/>
          <w:bCs/>
          <w:noProof/>
          <w:sz w:val="28"/>
          <w:szCs w:val="28"/>
          <w:u w:val="single"/>
          <w:lang w:val="en-US"/>
        </w:rPr>
        <w:drawing>
          <wp:inline distT="0" distB="0" distL="0" distR="0" wp14:anchorId="1085D483" wp14:editId="79365E28">
            <wp:extent cx="1798320" cy="1584960"/>
            <wp:effectExtent l="0" t="0" r="0" b="0"/>
            <wp:docPr id="1" name="Picture 1" descr="Symbi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descr="Symbiosi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98320" cy="1584960"/>
                    </a:xfrm>
                    <a:prstGeom prst="rect">
                      <a:avLst/>
                    </a:prstGeom>
                    <a:noFill/>
                    <a:ln>
                      <a:noFill/>
                    </a:ln>
                  </pic:spPr>
                </pic:pic>
              </a:graphicData>
            </a:graphic>
          </wp:inline>
        </w:drawing>
      </w:r>
    </w:p>
    <w:p w14:paraId="712985B2" w14:textId="38ECC53F" w:rsidR="002D113C" w:rsidRPr="002D113C" w:rsidRDefault="002D113C" w:rsidP="002D113C">
      <w:pPr>
        <w:jc w:val="center"/>
        <w:rPr>
          <w:rFonts w:ascii="Times New Roman" w:hAnsi="Times New Roman" w:cs="Times New Roman"/>
          <w:b/>
          <w:bCs/>
          <w:sz w:val="32"/>
          <w:szCs w:val="32"/>
          <w:lang w:val="en-US"/>
        </w:rPr>
      </w:pPr>
      <w:r w:rsidRPr="002D113C">
        <w:rPr>
          <w:rFonts w:ascii="Times New Roman" w:hAnsi="Times New Roman" w:cs="Times New Roman"/>
          <w:b/>
          <w:bCs/>
          <w:sz w:val="32"/>
          <w:szCs w:val="32"/>
          <w:lang w:val="en-US"/>
        </w:rPr>
        <w:t xml:space="preserve">Symbiosis </w:t>
      </w:r>
      <w:proofErr w:type="gramStart"/>
      <w:r w:rsidRPr="002D113C">
        <w:rPr>
          <w:rFonts w:ascii="Times New Roman" w:hAnsi="Times New Roman" w:cs="Times New Roman"/>
          <w:b/>
          <w:bCs/>
          <w:sz w:val="32"/>
          <w:szCs w:val="32"/>
          <w:lang w:val="en-US"/>
        </w:rPr>
        <w:t>International  Deemed</w:t>
      </w:r>
      <w:proofErr w:type="gramEnd"/>
      <w:r w:rsidRPr="002D113C">
        <w:rPr>
          <w:rFonts w:ascii="Times New Roman" w:hAnsi="Times New Roman" w:cs="Times New Roman"/>
          <w:b/>
          <w:bCs/>
          <w:sz w:val="32"/>
          <w:szCs w:val="32"/>
          <w:lang w:val="en-US"/>
        </w:rPr>
        <w:t xml:space="preserve"> University</w:t>
      </w:r>
    </w:p>
    <w:p w14:paraId="67B41D22" w14:textId="77777777" w:rsidR="002D113C" w:rsidRPr="002D113C" w:rsidRDefault="002D113C" w:rsidP="002D113C">
      <w:pPr>
        <w:jc w:val="center"/>
        <w:rPr>
          <w:rFonts w:ascii="Times New Roman" w:hAnsi="Times New Roman" w:cs="Times New Roman"/>
          <w:b/>
          <w:bCs/>
          <w:sz w:val="32"/>
          <w:szCs w:val="32"/>
          <w:lang w:val="en-US"/>
        </w:rPr>
      </w:pPr>
    </w:p>
    <w:p w14:paraId="18CA354F" w14:textId="56B25C81" w:rsidR="002D113C" w:rsidRPr="002D113C" w:rsidRDefault="002D113C" w:rsidP="002D113C">
      <w:pPr>
        <w:jc w:val="center"/>
        <w:rPr>
          <w:rFonts w:ascii="Times New Roman" w:hAnsi="Times New Roman" w:cs="Times New Roman"/>
          <w:b/>
          <w:bCs/>
          <w:sz w:val="28"/>
          <w:szCs w:val="28"/>
          <w:lang w:val="en-US"/>
        </w:rPr>
      </w:pPr>
      <w:r w:rsidRPr="002D113C">
        <w:rPr>
          <w:rFonts w:ascii="Times New Roman" w:hAnsi="Times New Roman" w:cs="Times New Roman"/>
          <w:b/>
          <w:bCs/>
          <w:noProof/>
          <w:sz w:val="28"/>
          <w:szCs w:val="28"/>
          <w:lang w:val="en-US"/>
        </w:rPr>
        <mc:AlternateContent>
          <mc:Choice Requires="wps">
            <w:drawing>
              <wp:anchor distT="0" distB="0" distL="114300" distR="114300" simplePos="0" relativeHeight="251659264" behindDoc="0" locked="0" layoutInCell="1" allowOverlap="1" wp14:anchorId="35C72A0E" wp14:editId="34A528F0">
                <wp:simplePos x="0" y="0"/>
                <wp:positionH relativeFrom="column">
                  <wp:posOffset>-304800</wp:posOffset>
                </wp:positionH>
                <wp:positionV relativeFrom="paragraph">
                  <wp:posOffset>389890</wp:posOffset>
                </wp:positionV>
                <wp:extent cx="6477000" cy="9525"/>
                <wp:effectExtent l="0" t="0" r="19050" b="28575"/>
                <wp:wrapNone/>
                <wp:docPr id="2" name="Straight Connector 2"/>
                <wp:cNvGraphicFramePr/>
                <a:graphic xmlns:a="http://schemas.openxmlformats.org/drawingml/2006/main">
                  <a:graphicData uri="http://schemas.microsoft.com/office/word/2010/wordprocessingShape">
                    <wps:wsp>
                      <wps:cNvCnPr/>
                      <wps:spPr>
                        <a:xfrm flipV="1">
                          <a:off x="0" y="0"/>
                          <a:ext cx="6477000" cy="952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13998C88" id="Straight Connector 2"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24pt,30.7pt" to="486pt,3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" strokecolor="black [3200]" strokeweight="1.5pt">
                <v:stroke joinstyle="miter"/>
              </v:line>
            </w:pict>
          </mc:Fallback>
        </mc:AlternateContent>
      </w:r>
      <w:r w:rsidRPr="002D113C">
        <w:rPr>
          <w:rFonts w:ascii="Times New Roman" w:hAnsi="Times New Roman" w:cs="Times New Roman"/>
          <w:b/>
          <w:bCs/>
          <w:sz w:val="28"/>
          <w:szCs w:val="28"/>
          <w:lang w:val="en-US"/>
        </w:rPr>
        <w:t>Legal Skills Research paper</w:t>
      </w:r>
    </w:p>
    <w:p w14:paraId="206BE986" w14:textId="77777777" w:rsidR="002D113C" w:rsidRPr="002D113C" w:rsidRDefault="002D113C" w:rsidP="002D113C">
      <w:pPr>
        <w:jc w:val="center"/>
        <w:rPr>
          <w:rFonts w:ascii="Times New Roman" w:hAnsi="Times New Roman" w:cs="Times New Roman"/>
          <w:b/>
          <w:bCs/>
          <w:sz w:val="28"/>
          <w:szCs w:val="28"/>
          <w:u w:val="single"/>
          <w:lang w:val="en-US"/>
        </w:rPr>
      </w:pPr>
    </w:p>
    <w:bookmarkStart w:id="0" w:name="_Hlk92916209"/>
    <w:p w14:paraId="66EA7AA4" w14:textId="7C298CCD" w:rsidR="002D113C" w:rsidRPr="002D113C" w:rsidRDefault="002D113C" w:rsidP="002D113C">
      <w:pPr>
        <w:jc w:val="center"/>
        <w:rPr>
          <w:rFonts w:ascii="Times New Roman" w:hAnsi="Times New Roman" w:cs="Times New Roman"/>
          <w:b/>
          <w:bCs/>
          <w:sz w:val="32"/>
          <w:szCs w:val="32"/>
          <w:u w:val="single"/>
          <w:lang w:val="en-US"/>
        </w:rPr>
      </w:pPr>
      <w:r w:rsidRPr="002D113C">
        <w:rPr>
          <w:rFonts w:ascii="Times New Roman" w:hAnsi="Times New Roman" w:cs="Times New Roman"/>
          <w:b/>
          <w:bCs/>
          <w:noProof/>
          <w:sz w:val="32"/>
          <w:szCs w:val="32"/>
          <w:u w:val="single"/>
          <w:lang w:val="en-US"/>
        </w:rPr>
        <mc:AlternateContent>
          <mc:Choice Requires="wps">
            <w:drawing>
              <wp:anchor distT="0" distB="0" distL="114300" distR="114300" simplePos="0" relativeHeight="251660288" behindDoc="0" locked="0" layoutInCell="1" allowOverlap="1" wp14:anchorId="3F204E76" wp14:editId="556EE573">
                <wp:simplePos x="0" y="0"/>
                <wp:positionH relativeFrom="column">
                  <wp:posOffset>-200025</wp:posOffset>
                </wp:positionH>
                <wp:positionV relativeFrom="paragraph">
                  <wp:posOffset>262255</wp:posOffset>
                </wp:positionV>
                <wp:extent cx="6324600" cy="9525"/>
                <wp:effectExtent l="0" t="0" r="19050" b="28575"/>
                <wp:wrapNone/>
                <wp:docPr id="3" name="Straight Connector 3"/>
                <wp:cNvGraphicFramePr/>
                <a:graphic xmlns:a="http://schemas.openxmlformats.org/drawingml/2006/main">
                  <a:graphicData uri="http://schemas.microsoft.com/office/word/2010/wordprocessingShape">
                    <wps:wsp>
                      <wps:cNvCnPr/>
                      <wps:spPr>
                        <a:xfrm flipV="1">
                          <a:off x="0" y="0"/>
                          <a:ext cx="6324600" cy="952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50502C73" id="Straight Connector 3"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15.75pt,20.65pt" to="482.25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" strokecolor="black [3200]" strokeweight="1.5pt">
                <v:stroke joinstyle="miter"/>
              </v:line>
            </w:pict>
          </mc:Fallback>
        </mc:AlternateContent>
      </w:r>
      <w:proofErr w:type="spellStart"/>
      <w:r w:rsidRPr="002D113C">
        <w:rPr>
          <w:rFonts w:ascii="Times New Roman" w:hAnsi="Times New Roman" w:cs="Times New Roman"/>
          <w:b/>
          <w:bCs/>
          <w:sz w:val="32"/>
          <w:szCs w:val="32"/>
          <w:lang w:val="en-US"/>
        </w:rPr>
        <w:t>Legalisation</w:t>
      </w:r>
      <w:proofErr w:type="spellEnd"/>
      <w:r w:rsidRPr="002D113C">
        <w:rPr>
          <w:rFonts w:ascii="Times New Roman" w:hAnsi="Times New Roman" w:cs="Times New Roman"/>
          <w:b/>
          <w:bCs/>
          <w:sz w:val="32"/>
          <w:szCs w:val="32"/>
          <w:lang w:val="en-US"/>
        </w:rPr>
        <w:t xml:space="preserve"> of passive euthanasia</w:t>
      </w:r>
    </w:p>
    <w:bookmarkEnd w:id="0"/>
    <w:p w14:paraId="4C6FD1ED" w14:textId="77777777" w:rsidR="002D113C" w:rsidRPr="002D113C" w:rsidRDefault="002D113C" w:rsidP="002D113C">
      <w:pPr>
        <w:jc w:val="center"/>
        <w:rPr>
          <w:rFonts w:ascii="Times New Roman" w:hAnsi="Times New Roman" w:cs="Times New Roman"/>
          <w:b/>
          <w:bCs/>
          <w:i/>
          <w:iCs/>
          <w:sz w:val="28"/>
          <w:szCs w:val="28"/>
          <w:u w:val="single"/>
          <w:lang w:val="en-US"/>
        </w:rPr>
      </w:pPr>
    </w:p>
    <w:p w14:paraId="78D53D99" w14:textId="77777777" w:rsidR="002D113C" w:rsidRPr="002D113C" w:rsidRDefault="002D113C" w:rsidP="002D113C">
      <w:pPr>
        <w:jc w:val="center"/>
        <w:rPr>
          <w:rFonts w:ascii="Times New Roman" w:hAnsi="Times New Roman" w:cs="Times New Roman"/>
          <w:b/>
          <w:bCs/>
          <w:sz w:val="28"/>
          <w:szCs w:val="28"/>
          <w:lang w:val="en-US"/>
        </w:rPr>
      </w:pPr>
      <w:r w:rsidRPr="002D113C">
        <w:rPr>
          <w:rFonts w:ascii="Times New Roman" w:hAnsi="Times New Roman" w:cs="Times New Roman"/>
          <w:b/>
          <w:bCs/>
          <w:sz w:val="28"/>
          <w:szCs w:val="28"/>
          <w:lang w:val="en-US"/>
        </w:rPr>
        <w:t>Submitted by</w:t>
      </w:r>
    </w:p>
    <w:p w14:paraId="27A901E2" w14:textId="77777777" w:rsidR="002D113C" w:rsidRPr="002D113C" w:rsidRDefault="002D113C" w:rsidP="002D113C">
      <w:pPr>
        <w:jc w:val="center"/>
        <w:rPr>
          <w:rFonts w:ascii="Times New Roman" w:hAnsi="Times New Roman" w:cs="Times New Roman"/>
          <w:b/>
          <w:bCs/>
          <w:sz w:val="28"/>
          <w:szCs w:val="28"/>
          <w:lang w:val="en-US"/>
        </w:rPr>
      </w:pPr>
      <w:r w:rsidRPr="002D113C">
        <w:rPr>
          <w:rFonts w:ascii="Times New Roman" w:hAnsi="Times New Roman" w:cs="Times New Roman"/>
          <w:b/>
          <w:bCs/>
          <w:sz w:val="28"/>
          <w:szCs w:val="28"/>
          <w:lang w:val="en-US"/>
        </w:rPr>
        <w:t xml:space="preserve">Ch. </w:t>
      </w:r>
      <w:proofErr w:type="spellStart"/>
      <w:r w:rsidRPr="002D113C">
        <w:rPr>
          <w:rFonts w:ascii="Times New Roman" w:hAnsi="Times New Roman" w:cs="Times New Roman"/>
          <w:b/>
          <w:bCs/>
          <w:sz w:val="28"/>
          <w:szCs w:val="28"/>
          <w:lang w:val="en-US"/>
        </w:rPr>
        <w:t>Nandadeep</w:t>
      </w:r>
      <w:proofErr w:type="spellEnd"/>
    </w:p>
    <w:p w14:paraId="19B9F2C7" w14:textId="77777777" w:rsidR="002D113C" w:rsidRPr="002D113C" w:rsidRDefault="002D113C" w:rsidP="002D113C">
      <w:pPr>
        <w:jc w:val="center"/>
        <w:rPr>
          <w:rFonts w:ascii="Times New Roman" w:hAnsi="Times New Roman" w:cs="Times New Roman"/>
          <w:sz w:val="28"/>
          <w:szCs w:val="28"/>
          <w:lang w:val="en-US"/>
        </w:rPr>
      </w:pPr>
      <w:r w:rsidRPr="002D113C">
        <w:rPr>
          <w:rFonts w:ascii="Times New Roman" w:hAnsi="Times New Roman" w:cs="Times New Roman"/>
          <w:sz w:val="28"/>
          <w:szCs w:val="28"/>
          <w:lang w:val="en-US"/>
        </w:rPr>
        <w:t>Division</w:t>
      </w:r>
      <w:proofErr w:type="gramStart"/>
      <w:r w:rsidRPr="002D113C">
        <w:rPr>
          <w:rFonts w:ascii="Times New Roman" w:hAnsi="Times New Roman" w:cs="Times New Roman"/>
          <w:sz w:val="28"/>
          <w:szCs w:val="28"/>
          <w:lang w:val="en-US"/>
        </w:rPr>
        <w:t>-  C</w:t>
      </w:r>
      <w:proofErr w:type="gramEnd"/>
      <w:r w:rsidRPr="002D113C">
        <w:rPr>
          <w:rFonts w:ascii="Times New Roman" w:hAnsi="Times New Roman" w:cs="Times New Roman"/>
          <w:sz w:val="28"/>
          <w:szCs w:val="28"/>
          <w:lang w:val="en-US"/>
        </w:rPr>
        <w:t xml:space="preserve">      PRN: 21010324039</w:t>
      </w:r>
    </w:p>
    <w:p w14:paraId="51C74CF4" w14:textId="28C31EB7" w:rsidR="002D113C" w:rsidRPr="002D113C" w:rsidRDefault="002D113C" w:rsidP="002D113C">
      <w:pPr>
        <w:rPr>
          <w:rFonts w:ascii="Times New Roman" w:hAnsi="Times New Roman" w:cs="Times New Roman"/>
          <w:sz w:val="28"/>
          <w:szCs w:val="28"/>
          <w:lang w:val="en-US"/>
        </w:rPr>
      </w:pPr>
      <w:r w:rsidRPr="002D113C">
        <w:rPr>
          <w:rFonts w:ascii="Times New Roman" w:hAnsi="Times New Roman" w:cs="Times New Roman"/>
          <w:sz w:val="28"/>
          <w:szCs w:val="28"/>
          <w:lang w:val="en-US"/>
        </w:rPr>
        <w:t xml:space="preserve">                                            BBA LLB (2021-26)</w:t>
      </w:r>
    </w:p>
    <w:p w14:paraId="5FCCBE30" w14:textId="77777777" w:rsidR="002D113C" w:rsidRPr="002D113C" w:rsidRDefault="002D113C" w:rsidP="002D113C">
      <w:pPr>
        <w:jc w:val="center"/>
        <w:rPr>
          <w:rFonts w:ascii="Times New Roman" w:hAnsi="Times New Roman" w:cs="Times New Roman"/>
          <w:b/>
          <w:bCs/>
          <w:sz w:val="28"/>
          <w:szCs w:val="28"/>
          <w:lang w:val="en-US"/>
        </w:rPr>
      </w:pPr>
    </w:p>
    <w:p w14:paraId="645EB636" w14:textId="57CA1585" w:rsidR="002D113C" w:rsidRPr="002D113C" w:rsidRDefault="002D113C" w:rsidP="002D113C">
      <w:pPr>
        <w:spacing w:line="360" w:lineRule="auto"/>
        <w:jc w:val="center"/>
        <w:rPr>
          <w:rFonts w:ascii="Times New Roman" w:hAnsi="Times New Roman" w:cs="Times New Roman"/>
          <w:sz w:val="28"/>
          <w:szCs w:val="28"/>
          <w:lang w:val="en-US"/>
        </w:rPr>
      </w:pPr>
      <w:r w:rsidRPr="002D113C">
        <w:rPr>
          <w:rFonts w:ascii="Times New Roman" w:hAnsi="Times New Roman" w:cs="Times New Roman"/>
          <w:sz w:val="28"/>
          <w:szCs w:val="28"/>
          <w:lang w:val="en-US"/>
        </w:rPr>
        <w:t xml:space="preserve">In </w:t>
      </w:r>
    </w:p>
    <w:p w14:paraId="7EA87EA8" w14:textId="693430B4" w:rsidR="002D113C" w:rsidRPr="002D113C" w:rsidRDefault="002D113C" w:rsidP="002D113C">
      <w:pPr>
        <w:spacing w:line="360" w:lineRule="auto"/>
        <w:jc w:val="center"/>
        <w:rPr>
          <w:rFonts w:ascii="Times New Roman" w:hAnsi="Times New Roman" w:cs="Times New Roman"/>
          <w:sz w:val="28"/>
          <w:szCs w:val="28"/>
          <w:lang w:val="en-US"/>
        </w:rPr>
      </w:pPr>
      <w:r w:rsidRPr="002D113C">
        <w:rPr>
          <w:rFonts w:ascii="Times New Roman" w:hAnsi="Times New Roman" w:cs="Times New Roman"/>
          <w:sz w:val="28"/>
          <w:szCs w:val="28"/>
          <w:lang w:val="en-US"/>
        </w:rPr>
        <w:t>January,2022</w:t>
      </w:r>
    </w:p>
    <w:p w14:paraId="14D88F0C" w14:textId="77777777" w:rsidR="002D113C" w:rsidRDefault="002D113C" w:rsidP="002D113C">
      <w:pPr>
        <w:spacing w:line="360" w:lineRule="auto"/>
        <w:jc w:val="center"/>
        <w:rPr>
          <w:rFonts w:ascii="Times New Roman" w:hAnsi="Times New Roman" w:cs="Times New Roman"/>
          <w:b/>
          <w:bCs/>
          <w:sz w:val="28"/>
          <w:szCs w:val="28"/>
          <w:lang w:val="en-US"/>
        </w:rPr>
      </w:pPr>
    </w:p>
    <w:p w14:paraId="4CA926C8" w14:textId="208120EB" w:rsidR="002D113C" w:rsidRPr="002D113C" w:rsidRDefault="002D113C" w:rsidP="002D113C">
      <w:pPr>
        <w:spacing w:line="360" w:lineRule="auto"/>
        <w:jc w:val="center"/>
        <w:rPr>
          <w:rFonts w:ascii="Times New Roman" w:hAnsi="Times New Roman" w:cs="Times New Roman"/>
          <w:b/>
          <w:bCs/>
          <w:sz w:val="28"/>
          <w:szCs w:val="28"/>
          <w:lang w:val="en-US"/>
        </w:rPr>
      </w:pPr>
      <w:r w:rsidRPr="002D113C">
        <w:rPr>
          <w:rFonts w:ascii="Times New Roman" w:hAnsi="Times New Roman" w:cs="Times New Roman"/>
          <w:b/>
          <w:bCs/>
          <w:sz w:val="28"/>
          <w:szCs w:val="28"/>
          <w:lang w:val="en-US"/>
        </w:rPr>
        <w:t>UNDER THE GUIDANCE OF</w:t>
      </w:r>
    </w:p>
    <w:p w14:paraId="10419D5A" w14:textId="769A5659" w:rsidR="002D113C" w:rsidRPr="002D113C" w:rsidRDefault="002D113C" w:rsidP="002D113C">
      <w:pPr>
        <w:spacing w:line="360" w:lineRule="auto"/>
        <w:jc w:val="center"/>
        <w:rPr>
          <w:rFonts w:ascii="Times New Roman" w:hAnsi="Times New Roman" w:cs="Times New Roman"/>
          <w:sz w:val="28"/>
          <w:szCs w:val="28"/>
          <w:lang w:val="en-US"/>
        </w:rPr>
      </w:pPr>
      <w:r w:rsidRPr="002D113C">
        <w:rPr>
          <w:rFonts w:ascii="Times New Roman" w:hAnsi="Times New Roman" w:cs="Times New Roman"/>
          <w:sz w:val="28"/>
          <w:szCs w:val="28"/>
          <w:lang w:val="en-US"/>
        </w:rPr>
        <w:t>Dr. Sanu Rani Paul</w:t>
      </w:r>
    </w:p>
    <w:p w14:paraId="403E3F3E" w14:textId="4C9F429F" w:rsidR="002D113C" w:rsidRPr="002D113C" w:rsidRDefault="002D113C" w:rsidP="002D113C">
      <w:pPr>
        <w:spacing w:line="360" w:lineRule="auto"/>
        <w:jc w:val="center"/>
        <w:rPr>
          <w:rFonts w:ascii="Times New Roman" w:hAnsi="Times New Roman" w:cs="Times New Roman"/>
          <w:sz w:val="28"/>
          <w:szCs w:val="28"/>
          <w:lang w:val="en-US"/>
        </w:rPr>
      </w:pPr>
      <w:proofErr w:type="spellStart"/>
      <w:r w:rsidRPr="002D113C">
        <w:rPr>
          <w:rFonts w:ascii="Times New Roman" w:hAnsi="Times New Roman" w:cs="Times New Roman"/>
          <w:sz w:val="28"/>
          <w:szCs w:val="28"/>
          <w:lang w:val="en-US"/>
        </w:rPr>
        <w:t>AssistantProfessor</w:t>
      </w:r>
      <w:proofErr w:type="spellEnd"/>
    </w:p>
    <w:p w14:paraId="722397D8" w14:textId="77777777" w:rsidR="002D113C" w:rsidRDefault="002D113C" w:rsidP="002D113C">
      <w:pPr>
        <w:spacing w:line="360" w:lineRule="auto"/>
        <w:jc w:val="center"/>
        <w:rPr>
          <w:rFonts w:ascii="Times New Roman" w:hAnsi="Times New Roman" w:cs="Times New Roman"/>
          <w:sz w:val="28"/>
          <w:szCs w:val="28"/>
          <w:lang w:val="en-US"/>
        </w:rPr>
      </w:pPr>
      <w:r w:rsidRPr="002D113C">
        <w:rPr>
          <w:rFonts w:ascii="Times New Roman" w:hAnsi="Times New Roman" w:cs="Times New Roman"/>
          <w:sz w:val="28"/>
          <w:szCs w:val="28"/>
          <w:lang w:val="en-US"/>
        </w:rPr>
        <w:t>Symbiosis Law School</w:t>
      </w:r>
      <w:r>
        <w:rPr>
          <w:rFonts w:ascii="Times New Roman" w:hAnsi="Times New Roman" w:cs="Times New Roman"/>
          <w:sz w:val="28"/>
          <w:szCs w:val="28"/>
          <w:lang w:val="en-US"/>
        </w:rPr>
        <w:t xml:space="preserve">, </w:t>
      </w:r>
      <w:r w:rsidRPr="002D113C">
        <w:rPr>
          <w:rFonts w:ascii="Times New Roman" w:hAnsi="Times New Roman" w:cs="Times New Roman"/>
          <w:sz w:val="28"/>
          <w:szCs w:val="28"/>
          <w:lang w:val="en-US"/>
        </w:rPr>
        <w:t>Hyderabad</w:t>
      </w:r>
    </w:p>
    <w:p w14:paraId="3231C0F1" w14:textId="77777777" w:rsidR="002D113C" w:rsidRDefault="002D113C" w:rsidP="002D113C">
      <w:pPr>
        <w:spacing w:line="360" w:lineRule="auto"/>
        <w:rPr>
          <w:rFonts w:ascii="Times New Roman" w:hAnsi="Times New Roman" w:cs="Times New Roman"/>
          <w:b/>
          <w:bCs/>
          <w:sz w:val="28"/>
          <w:szCs w:val="28"/>
          <w:lang w:val="en-US"/>
        </w:rPr>
      </w:pPr>
    </w:p>
    <w:p w14:paraId="5E12183C" w14:textId="435F183D" w:rsidR="00460B72" w:rsidRPr="002D113C" w:rsidRDefault="00A43AF7" w:rsidP="002D113C">
      <w:pPr>
        <w:spacing w:line="360" w:lineRule="auto"/>
        <w:rPr>
          <w:rFonts w:ascii="Times New Roman" w:hAnsi="Times New Roman" w:cs="Times New Roman"/>
          <w:sz w:val="28"/>
          <w:szCs w:val="28"/>
          <w:lang w:val="en-US"/>
        </w:rPr>
      </w:pPr>
      <w:r w:rsidRPr="00A43AF7">
        <w:rPr>
          <w:rFonts w:ascii="Times New Roman" w:hAnsi="Times New Roman" w:cs="Times New Roman"/>
          <w:b/>
          <w:bCs/>
          <w:sz w:val="28"/>
          <w:szCs w:val="28"/>
          <w:lang w:val="en-US"/>
        </w:rPr>
        <w:lastRenderedPageBreak/>
        <w:t>Introduction</w:t>
      </w:r>
    </w:p>
    <w:p w14:paraId="4B1AC8AE" w14:textId="7FA86F77" w:rsidR="00897A97" w:rsidRDefault="00DB6264" w:rsidP="00577341">
      <w:pPr>
        <w:spacing w:line="360" w:lineRule="auto"/>
        <w:jc w:val="both"/>
        <w:rPr>
          <w:rFonts w:ascii="Times New Roman" w:hAnsi="Times New Roman" w:cs="Times New Roman"/>
          <w:sz w:val="24"/>
          <w:szCs w:val="24"/>
        </w:rPr>
      </w:pPr>
      <w:r>
        <w:rPr>
          <w:rFonts w:ascii="Times New Roman" w:hAnsi="Times New Roman" w:cs="Times New Roman"/>
          <w:sz w:val="24"/>
          <w:szCs w:val="24"/>
          <w:lang w:val="en-US"/>
        </w:rPr>
        <w:t xml:space="preserve">Almost every </w:t>
      </w:r>
      <w:proofErr w:type="spellStart"/>
      <w:r>
        <w:rPr>
          <w:rFonts w:ascii="Times New Roman" w:hAnsi="Times New Roman" w:cs="Times New Roman"/>
          <w:sz w:val="24"/>
          <w:szCs w:val="24"/>
          <w:lang w:val="en-US"/>
        </w:rPr>
        <w:t>civili</w:t>
      </w:r>
      <w:r w:rsidR="00897A97">
        <w:rPr>
          <w:rFonts w:ascii="Times New Roman" w:hAnsi="Times New Roman" w:cs="Times New Roman"/>
          <w:sz w:val="24"/>
          <w:szCs w:val="24"/>
          <w:lang w:val="en-US"/>
        </w:rPr>
        <w:t>s</w:t>
      </w:r>
      <w:r>
        <w:rPr>
          <w:rFonts w:ascii="Times New Roman" w:hAnsi="Times New Roman" w:cs="Times New Roman"/>
          <w:sz w:val="24"/>
          <w:szCs w:val="24"/>
          <w:lang w:val="en-US"/>
        </w:rPr>
        <w:t>ed</w:t>
      </w:r>
      <w:proofErr w:type="spellEnd"/>
      <w:r>
        <w:rPr>
          <w:rFonts w:ascii="Times New Roman" w:hAnsi="Times New Roman" w:cs="Times New Roman"/>
          <w:sz w:val="24"/>
          <w:szCs w:val="24"/>
          <w:lang w:val="en-US"/>
        </w:rPr>
        <w:t xml:space="preserve"> country in the present world is committed to protect</w:t>
      </w:r>
      <w:r w:rsidR="00897A97">
        <w:rPr>
          <w:rFonts w:ascii="Times New Roman" w:hAnsi="Times New Roman" w:cs="Times New Roman"/>
          <w:sz w:val="24"/>
          <w:szCs w:val="24"/>
          <w:lang w:val="en-US"/>
        </w:rPr>
        <w:t xml:space="preserve">ing and promoting the welfare and security of its people. Moreover, a </w:t>
      </w:r>
      <w:proofErr w:type="spellStart"/>
      <w:r w:rsidR="00897A97">
        <w:rPr>
          <w:rFonts w:ascii="Times New Roman" w:hAnsi="Times New Roman" w:cs="Times New Roman"/>
          <w:sz w:val="24"/>
          <w:szCs w:val="24"/>
          <w:lang w:val="en-US"/>
        </w:rPr>
        <w:t>civilised</w:t>
      </w:r>
      <w:proofErr w:type="spellEnd"/>
      <w:r w:rsidR="00897A97">
        <w:rPr>
          <w:rFonts w:ascii="Times New Roman" w:hAnsi="Times New Roman" w:cs="Times New Roman"/>
          <w:sz w:val="24"/>
          <w:szCs w:val="24"/>
          <w:lang w:val="en-US"/>
        </w:rPr>
        <w:t xml:space="preserve"> country also tries to provide its citizens with Rights and </w:t>
      </w:r>
      <w:proofErr w:type="spellStart"/>
      <w:r w:rsidR="00897A97">
        <w:rPr>
          <w:rFonts w:ascii="Times New Roman" w:hAnsi="Times New Roman" w:cs="Times New Roman"/>
          <w:sz w:val="24"/>
          <w:szCs w:val="24"/>
          <w:lang w:val="en-US"/>
        </w:rPr>
        <w:t>penalities</w:t>
      </w:r>
      <w:proofErr w:type="spellEnd"/>
      <w:r w:rsidR="00897A97">
        <w:rPr>
          <w:rFonts w:ascii="Times New Roman" w:hAnsi="Times New Roman" w:cs="Times New Roman"/>
          <w:sz w:val="24"/>
          <w:szCs w:val="24"/>
          <w:lang w:val="en-US"/>
        </w:rPr>
        <w:t xml:space="preserve"> for proper conduct in a society. One such most </w:t>
      </w:r>
      <w:r w:rsidR="00965836">
        <w:rPr>
          <w:rFonts w:ascii="Times New Roman" w:hAnsi="Times New Roman" w:cs="Times New Roman"/>
          <w:sz w:val="24"/>
          <w:szCs w:val="24"/>
          <w:lang w:val="en-US"/>
        </w:rPr>
        <w:t>basic</w:t>
      </w:r>
      <w:r w:rsidR="00897A97">
        <w:rPr>
          <w:rFonts w:ascii="Times New Roman" w:hAnsi="Times New Roman" w:cs="Times New Roman"/>
          <w:sz w:val="24"/>
          <w:szCs w:val="24"/>
          <w:lang w:val="en-US"/>
        </w:rPr>
        <w:t xml:space="preserve"> and crucial </w:t>
      </w:r>
      <w:r w:rsidR="00830752">
        <w:rPr>
          <w:rFonts w:ascii="Times New Roman" w:hAnsi="Times New Roman" w:cs="Times New Roman"/>
          <w:sz w:val="24"/>
          <w:szCs w:val="24"/>
          <w:lang w:val="en-US"/>
        </w:rPr>
        <w:t>r</w:t>
      </w:r>
      <w:r w:rsidR="00897A97">
        <w:rPr>
          <w:rFonts w:ascii="Times New Roman" w:hAnsi="Times New Roman" w:cs="Times New Roman"/>
          <w:sz w:val="24"/>
          <w:szCs w:val="24"/>
          <w:lang w:val="en-US"/>
        </w:rPr>
        <w:t xml:space="preserve">ight provided by a country to its people is </w:t>
      </w:r>
      <w:r w:rsidR="00C4367B">
        <w:rPr>
          <w:rFonts w:ascii="Times New Roman" w:hAnsi="Times New Roman" w:cs="Times New Roman"/>
          <w:sz w:val="24"/>
          <w:szCs w:val="24"/>
          <w:lang w:val="en-US"/>
        </w:rPr>
        <w:t>"</w:t>
      </w:r>
      <w:r w:rsidR="00897A97">
        <w:rPr>
          <w:rFonts w:ascii="Times New Roman" w:hAnsi="Times New Roman" w:cs="Times New Roman"/>
          <w:sz w:val="24"/>
          <w:szCs w:val="24"/>
          <w:lang w:val="en-US"/>
        </w:rPr>
        <w:t>The Right to Life.</w:t>
      </w:r>
      <w:r w:rsidR="00C4367B">
        <w:rPr>
          <w:rFonts w:ascii="Times New Roman" w:hAnsi="Times New Roman" w:cs="Times New Roman"/>
          <w:sz w:val="24"/>
          <w:szCs w:val="24"/>
          <w:lang w:val="en-US"/>
        </w:rPr>
        <w:t>"</w:t>
      </w:r>
      <w:r w:rsidR="00897A97">
        <w:rPr>
          <w:rFonts w:ascii="Times New Roman" w:hAnsi="Times New Roman" w:cs="Times New Roman"/>
          <w:sz w:val="24"/>
          <w:szCs w:val="24"/>
          <w:lang w:val="en-US"/>
        </w:rPr>
        <w:t xml:space="preserve"> In India, such </w:t>
      </w:r>
      <w:r w:rsidR="00830752">
        <w:rPr>
          <w:rFonts w:ascii="Times New Roman" w:hAnsi="Times New Roman" w:cs="Times New Roman"/>
          <w:sz w:val="24"/>
          <w:szCs w:val="24"/>
          <w:lang w:val="en-US"/>
        </w:rPr>
        <w:t>r</w:t>
      </w:r>
      <w:r w:rsidR="00897A97">
        <w:rPr>
          <w:rFonts w:ascii="Times New Roman" w:hAnsi="Times New Roman" w:cs="Times New Roman"/>
          <w:sz w:val="24"/>
          <w:szCs w:val="24"/>
          <w:lang w:val="en-US"/>
        </w:rPr>
        <w:t>ight is provided under Article 21-</w:t>
      </w:r>
      <w:r w:rsidR="00897A97" w:rsidRPr="00897A97">
        <w:rPr>
          <w:rFonts w:ascii="Times New Roman" w:hAnsi="Times New Roman" w:cs="Times New Roman"/>
          <w:sz w:val="24"/>
          <w:szCs w:val="24"/>
        </w:rPr>
        <w:t> Protection of life and personal liberty</w:t>
      </w:r>
      <w:r w:rsidR="00577341">
        <w:rPr>
          <w:rFonts w:ascii="Times New Roman" w:hAnsi="Times New Roman" w:cs="Times New Roman"/>
          <w:sz w:val="24"/>
          <w:szCs w:val="24"/>
        </w:rPr>
        <w:t xml:space="preserve">, </w:t>
      </w:r>
      <w:r w:rsidR="001B2850">
        <w:rPr>
          <w:rFonts w:ascii="Times New Roman" w:hAnsi="Times New Roman" w:cs="Times New Roman"/>
          <w:sz w:val="24"/>
          <w:szCs w:val="24"/>
        </w:rPr>
        <w:t>"</w:t>
      </w:r>
      <w:r w:rsidR="00897A97" w:rsidRPr="00897A97">
        <w:rPr>
          <w:rFonts w:ascii="Times New Roman" w:hAnsi="Times New Roman" w:cs="Times New Roman"/>
          <w:sz w:val="24"/>
          <w:szCs w:val="24"/>
        </w:rPr>
        <w:t>No person shall be deprived of his life or personal liberty except according to procedure established by law</w:t>
      </w:r>
      <w:r w:rsidR="00C4367B">
        <w:rPr>
          <w:rFonts w:ascii="Times New Roman" w:hAnsi="Times New Roman" w:cs="Times New Roman"/>
          <w:sz w:val="24"/>
          <w:szCs w:val="24"/>
        </w:rPr>
        <w:t>"</w:t>
      </w:r>
      <w:r w:rsidR="00897A97">
        <w:rPr>
          <w:rFonts w:ascii="Times New Roman" w:hAnsi="Times New Roman" w:cs="Times New Roman"/>
          <w:sz w:val="24"/>
          <w:szCs w:val="24"/>
        </w:rPr>
        <w:t>.</w:t>
      </w:r>
      <w:r w:rsidR="00A22178">
        <w:rPr>
          <w:rStyle w:val="FootnoteReference"/>
          <w:rFonts w:ascii="Times New Roman" w:hAnsi="Times New Roman" w:cs="Times New Roman"/>
          <w:sz w:val="24"/>
          <w:szCs w:val="24"/>
        </w:rPr>
        <w:footnoteReference w:id="1"/>
      </w:r>
      <w:r w:rsidR="00A22178">
        <w:rPr>
          <w:rFonts w:ascii="Times New Roman" w:hAnsi="Times New Roman" w:cs="Times New Roman"/>
          <w:sz w:val="24"/>
          <w:szCs w:val="24"/>
        </w:rPr>
        <w:t xml:space="preserve"> On the other side, the query is that Is the </w:t>
      </w:r>
      <w:r w:rsidR="00C136C2">
        <w:rPr>
          <w:rFonts w:ascii="Times New Roman" w:hAnsi="Times New Roman" w:cs="Times New Roman"/>
          <w:sz w:val="24"/>
          <w:szCs w:val="24"/>
        </w:rPr>
        <w:t>"</w:t>
      </w:r>
      <w:r w:rsidR="00A22178">
        <w:rPr>
          <w:rFonts w:ascii="Times New Roman" w:hAnsi="Times New Roman" w:cs="Times New Roman"/>
          <w:sz w:val="24"/>
          <w:szCs w:val="24"/>
        </w:rPr>
        <w:t>Right to die with dignity under the purview of Article 21</w:t>
      </w:r>
      <w:r w:rsidR="00C136C2">
        <w:rPr>
          <w:rFonts w:ascii="Times New Roman" w:hAnsi="Times New Roman" w:cs="Times New Roman"/>
          <w:sz w:val="24"/>
          <w:szCs w:val="24"/>
        </w:rPr>
        <w:t>"</w:t>
      </w:r>
      <w:r w:rsidR="00A22178">
        <w:rPr>
          <w:rFonts w:ascii="Times New Roman" w:hAnsi="Times New Roman" w:cs="Times New Roman"/>
          <w:sz w:val="24"/>
          <w:szCs w:val="24"/>
        </w:rPr>
        <w:t xml:space="preserve"> And is it allowed to kill a person who is in a worst and dreadful condition that living is like hell and more discomfort than death due to pain or medical situation that person undergoin</w:t>
      </w:r>
      <w:r w:rsidR="008B0966">
        <w:rPr>
          <w:rFonts w:ascii="Times New Roman" w:hAnsi="Times New Roman" w:cs="Times New Roman"/>
          <w:sz w:val="24"/>
          <w:szCs w:val="24"/>
        </w:rPr>
        <w:t xml:space="preserve">g </w:t>
      </w:r>
      <w:r w:rsidR="003D1A2B">
        <w:rPr>
          <w:rFonts w:ascii="Times New Roman" w:hAnsi="Times New Roman" w:cs="Times New Roman"/>
          <w:sz w:val="24"/>
          <w:szCs w:val="24"/>
        </w:rPr>
        <w:t xml:space="preserve">Such </w:t>
      </w:r>
      <w:r w:rsidR="001B58BE">
        <w:rPr>
          <w:rFonts w:ascii="Times New Roman" w:hAnsi="Times New Roman" w:cs="Times New Roman"/>
          <w:sz w:val="24"/>
          <w:szCs w:val="24"/>
        </w:rPr>
        <w:t>A</w:t>
      </w:r>
      <w:r w:rsidR="003D1A2B">
        <w:rPr>
          <w:rFonts w:ascii="Times New Roman" w:hAnsi="Times New Roman" w:cs="Times New Roman"/>
          <w:sz w:val="24"/>
          <w:szCs w:val="24"/>
        </w:rPr>
        <w:t xml:space="preserve">ct of killing a person without any pain and to relieve him from the painful situation is the process called </w:t>
      </w:r>
      <w:r w:rsidR="00C4367B">
        <w:rPr>
          <w:rFonts w:ascii="Times New Roman" w:hAnsi="Times New Roman" w:cs="Times New Roman"/>
          <w:sz w:val="24"/>
          <w:szCs w:val="24"/>
        </w:rPr>
        <w:t>E</w:t>
      </w:r>
      <w:r w:rsidR="003D1A2B">
        <w:rPr>
          <w:rFonts w:ascii="Times New Roman" w:hAnsi="Times New Roman" w:cs="Times New Roman"/>
          <w:sz w:val="24"/>
          <w:szCs w:val="24"/>
        </w:rPr>
        <w:t xml:space="preserve">uthanasia, </w:t>
      </w:r>
      <w:r w:rsidR="001B2850">
        <w:rPr>
          <w:rFonts w:ascii="Times New Roman" w:hAnsi="Times New Roman" w:cs="Times New Roman"/>
          <w:sz w:val="24"/>
          <w:szCs w:val="24"/>
        </w:rPr>
        <w:t>"</w:t>
      </w:r>
      <w:r w:rsidR="003D1A2B">
        <w:rPr>
          <w:rFonts w:ascii="Times New Roman" w:hAnsi="Times New Roman" w:cs="Times New Roman"/>
          <w:sz w:val="24"/>
          <w:szCs w:val="24"/>
        </w:rPr>
        <w:t xml:space="preserve">that is performed by a doctor </w:t>
      </w:r>
      <w:r w:rsidR="008B0966">
        <w:rPr>
          <w:rFonts w:ascii="Times New Roman" w:hAnsi="Times New Roman" w:cs="Times New Roman"/>
          <w:sz w:val="24"/>
          <w:szCs w:val="24"/>
        </w:rPr>
        <w:t xml:space="preserve">with the permission of </w:t>
      </w:r>
      <w:r w:rsidR="00C4367B">
        <w:rPr>
          <w:rFonts w:ascii="Times New Roman" w:hAnsi="Times New Roman" w:cs="Times New Roman"/>
          <w:sz w:val="24"/>
          <w:szCs w:val="24"/>
        </w:rPr>
        <w:t>C</w:t>
      </w:r>
      <w:r w:rsidR="008B0966">
        <w:rPr>
          <w:rFonts w:ascii="Times New Roman" w:hAnsi="Times New Roman" w:cs="Times New Roman"/>
          <w:sz w:val="24"/>
          <w:szCs w:val="24"/>
        </w:rPr>
        <w:t>ourt and other required medical and legal procedures</w:t>
      </w:r>
      <w:r w:rsidR="001B2850">
        <w:rPr>
          <w:rFonts w:ascii="Times New Roman" w:hAnsi="Times New Roman" w:cs="Times New Roman"/>
          <w:sz w:val="24"/>
          <w:szCs w:val="24"/>
        </w:rPr>
        <w:t>"</w:t>
      </w:r>
      <w:r w:rsidR="008B0966">
        <w:rPr>
          <w:rFonts w:ascii="Times New Roman" w:hAnsi="Times New Roman" w:cs="Times New Roman"/>
          <w:sz w:val="24"/>
          <w:szCs w:val="24"/>
        </w:rPr>
        <w:t xml:space="preserve">. the </w:t>
      </w:r>
      <w:r w:rsidR="002D113C">
        <w:rPr>
          <w:rFonts w:ascii="Times New Roman" w:hAnsi="Times New Roman" w:cs="Times New Roman"/>
          <w:sz w:val="24"/>
          <w:szCs w:val="24"/>
        </w:rPr>
        <w:t>r</w:t>
      </w:r>
      <w:r w:rsidR="008B0966">
        <w:rPr>
          <w:rFonts w:ascii="Times New Roman" w:hAnsi="Times New Roman" w:cs="Times New Roman"/>
          <w:sz w:val="24"/>
          <w:szCs w:val="24"/>
        </w:rPr>
        <w:t xml:space="preserve">esearcher discusses here about the </w:t>
      </w:r>
      <w:r w:rsidR="00C4367B">
        <w:rPr>
          <w:rFonts w:ascii="Times New Roman" w:hAnsi="Times New Roman" w:cs="Times New Roman"/>
          <w:sz w:val="24"/>
          <w:szCs w:val="24"/>
        </w:rPr>
        <w:t>"</w:t>
      </w:r>
      <w:r w:rsidR="008B0966" w:rsidRPr="008B0966">
        <w:rPr>
          <w:rFonts w:ascii="Times New Roman" w:hAnsi="Times New Roman" w:cs="Times New Roman"/>
          <w:i/>
          <w:iCs/>
          <w:sz w:val="24"/>
          <w:szCs w:val="24"/>
        </w:rPr>
        <w:t>Legalisation of Passive Euthanasia</w:t>
      </w:r>
      <w:r w:rsidR="008B0966">
        <w:rPr>
          <w:rFonts w:ascii="Times New Roman" w:hAnsi="Times New Roman" w:cs="Times New Roman"/>
          <w:sz w:val="24"/>
          <w:szCs w:val="24"/>
        </w:rPr>
        <w:t>.</w:t>
      </w:r>
      <w:r w:rsidR="00C4367B">
        <w:rPr>
          <w:rFonts w:ascii="Times New Roman" w:hAnsi="Times New Roman" w:cs="Times New Roman"/>
          <w:sz w:val="24"/>
          <w:szCs w:val="24"/>
        </w:rPr>
        <w:t>"</w:t>
      </w:r>
    </w:p>
    <w:p w14:paraId="2B0D3276" w14:textId="384178AE" w:rsidR="008B0966" w:rsidRDefault="008B0966" w:rsidP="008B0966">
      <w:pPr>
        <w:spacing w:line="360" w:lineRule="auto"/>
        <w:jc w:val="both"/>
        <w:rPr>
          <w:rFonts w:ascii="Times New Roman" w:hAnsi="Times New Roman" w:cs="Times New Roman"/>
          <w:b/>
          <w:bCs/>
          <w:sz w:val="28"/>
          <w:szCs w:val="28"/>
        </w:rPr>
      </w:pPr>
      <w:r w:rsidRPr="008B0966">
        <w:rPr>
          <w:rFonts w:ascii="Times New Roman" w:hAnsi="Times New Roman" w:cs="Times New Roman"/>
          <w:b/>
          <w:bCs/>
          <w:sz w:val="28"/>
          <w:szCs w:val="28"/>
        </w:rPr>
        <w:t>Research Questions</w:t>
      </w:r>
    </w:p>
    <w:p w14:paraId="42BF8B6B" w14:textId="50F9BE27" w:rsidR="005133BB" w:rsidRPr="005133BB" w:rsidRDefault="005133BB" w:rsidP="008B0966">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The following questions are to be addressed in due course of the research. </w:t>
      </w:r>
    </w:p>
    <w:p w14:paraId="56197D87" w14:textId="65355DBF" w:rsidR="005133BB" w:rsidRPr="005133BB" w:rsidRDefault="005133BB" w:rsidP="008B0966">
      <w:pPr>
        <w:spacing w:line="360" w:lineRule="auto"/>
        <w:jc w:val="both"/>
        <w:rPr>
          <w:rFonts w:ascii="Times New Roman" w:hAnsi="Times New Roman" w:cs="Times New Roman"/>
          <w:sz w:val="28"/>
          <w:szCs w:val="28"/>
        </w:rPr>
      </w:pPr>
      <w:r w:rsidRPr="005133BB">
        <w:rPr>
          <w:rFonts w:ascii="Times New Roman" w:hAnsi="Times New Roman" w:cs="Times New Roman"/>
          <w:sz w:val="28"/>
          <w:szCs w:val="28"/>
        </w:rPr>
        <w:t>1. Is passive euthanasia an ethically acceptable process?</w:t>
      </w:r>
    </w:p>
    <w:p w14:paraId="65FB4BA7" w14:textId="0AD2C4B8" w:rsidR="005133BB" w:rsidRPr="005133BB" w:rsidRDefault="005133BB" w:rsidP="008B0966">
      <w:pPr>
        <w:spacing w:line="360" w:lineRule="auto"/>
        <w:jc w:val="both"/>
        <w:rPr>
          <w:rFonts w:ascii="Times New Roman" w:hAnsi="Times New Roman" w:cs="Times New Roman"/>
          <w:sz w:val="28"/>
          <w:szCs w:val="28"/>
        </w:rPr>
      </w:pPr>
      <w:r w:rsidRPr="005133BB">
        <w:rPr>
          <w:rFonts w:ascii="Times New Roman" w:hAnsi="Times New Roman" w:cs="Times New Roman"/>
          <w:sz w:val="28"/>
          <w:szCs w:val="28"/>
        </w:rPr>
        <w:t>2. In which perspective passive euthanasia is beneficial? And for whom?</w:t>
      </w:r>
    </w:p>
    <w:p w14:paraId="52D16C88" w14:textId="600000A8" w:rsidR="005133BB" w:rsidRPr="005133BB" w:rsidRDefault="005133BB" w:rsidP="008B0966">
      <w:pPr>
        <w:spacing w:line="360" w:lineRule="auto"/>
        <w:jc w:val="both"/>
        <w:rPr>
          <w:rFonts w:ascii="Times New Roman" w:hAnsi="Times New Roman" w:cs="Times New Roman"/>
          <w:sz w:val="28"/>
          <w:szCs w:val="28"/>
        </w:rPr>
      </w:pPr>
      <w:r w:rsidRPr="005133BB">
        <w:rPr>
          <w:rFonts w:ascii="Times New Roman" w:hAnsi="Times New Roman" w:cs="Times New Roman"/>
          <w:sz w:val="28"/>
          <w:szCs w:val="28"/>
        </w:rPr>
        <w:t>3. Why passive euthanasia is legalised in many nations but not active euthanasia?</w:t>
      </w:r>
    </w:p>
    <w:p w14:paraId="7B261AF3" w14:textId="4E598EB9" w:rsidR="005133BB" w:rsidRPr="005133BB" w:rsidRDefault="005133BB" w:rsidP="008B0966">
      <w:pPr>
        <w:spacing w:line="360" w:lineRule="auto"/>
        <w:jc w:val="both"/>
        <w:rPr>
          <w:rFonts w:ascii="Times New Roman" w:hAnsi="Times New Roman" w:cs="Times New Roman"/>
          <w:sz w:val="28"/>
          <w:szCs w:val="28"/>
        </w:rPr>
      </w:pPr>
      <w:r w:rsidRPr="005133BB">
        <w:rPr>
          <w:rFonts w:ascii="Times New Roman" w:hAnsi="Times New Roman" w:cs="Times New Roman"/>
          <w:sz w:val="28"/>
          <w:szCs w:val="28"/>
        </w:rPr>
        <w:t>4. What are the shortcomings of euthanasia?</w:t>
      </w:r>
    </w:p>
    <w:p w14:paraId="3B6C39FB" w14:textId="2274EA3E" w:rsidR="008B0966" w:rsidRPr="008B0966" w:rsidRDefault="008B0966" w:rsidP="008B0966">
      <w:pPr>
        <w:spacing w:line="360" w:lineRule="auto"/>
        <w:jc w:val="both"/>
        <w:rPr>
          <w:rFonts w:ascii="Times New Roman" w:hAnsi="Times New Roman" w:cs="Times New Roman"/>
          <w:b/>
          <w:bCs/>
          <w:sz w:val="28"/>
          <w:szCs w:val="28"/>
        </w:rPr>
      </w:pPr>
      <w:r w:rsidRPr="008B0966">
        <w:rPr>
          <w:rFonts w:ascii="Times New Roman" w:hAnsi="Times New Roman" w:cs="Times New Roman"/>
          <w:b/>
          <w:bCs/>
          <w:sz w:val="28"/>
          <w:szCs w:val="28"/>
        </w:rPr>
        <w:t>Statement of Research Problem</w:t>
      </w:r>
    </w:p>
    <w:p w14:paraId="0ADB8735" w14:textId="77777777" w:rsidR="002D113C" w:rsidRDefault="005133BB" w:rsidP="008B096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Considering contextual checks by the </w:t>
      </w:r>
      <w:r w:rsidR="002D113C">
        <w:rPr>
          <w:rFonts w:ascii="Times New Roman" w:hAnsi="Times New Roman" w:cs="Times New Roman"/>
          <w:sz w:val="24"/>
          <w:szCs w:val="24"/>
        </w:rPr>
        <w:t>r</w:t>
      </w:r>
      <w:r>
        <w:rPr>
          <w:rFonts w:ascii="Times New Roman" w:hAnsi="Times New Roman" w:cs="Times New Roman"/>
          <w:sz w:val="24"/>
          <w:szCs w:val="24"/>
        </w:rPr>
        <w:t>esearcher in this field, the statement is framed as "The importance of Passive Euthanasia and reason for its legalisation."</w:t>
      </w:r>
    </w:p>
    <w:p w14:paraId="555B9B58" w14:textId="77777777" w:rsidR="002D113C" w:rsidRDefault="002D113C" w:rsidP="008B0966">
      <w:pPr>
        <w:spacing w:line="360" w:lineRule="auto"/>
        <w:jc w:val="both"/>
        <w:rPr>
          <w:rFonts w:ascii="Times New Roman" w:hAnsi="Times New Roman" w:cs="Times New Roman"/>
          <w:sz w:val="24"/>
          <w:szCs w:val="24"/>
        </w:rPr>
      </w:pPr>
    </w:p>
    <w:p w14:paraId="1E1EBA2E" w14:textId="77777777" w:rsidR="002D113C" w:rsidRDefault="002D113C" w:rsidP="008B0966">
      <w:pPr>
        <w:spacing w:line="360" w:lineRule="auto"/>
        <w:jc w:val="both"/>
        <w:rPr>
          <w:rFonts w:ascii="Times New Roman" w:hAnsi="Times New Roman" w:cs="Times New Roman"/>
          <w:sz w:val="24"/>
          <w:szCs w:val="24"/>
        </w:rPr>
      </w:pPr>
    </w:p>
    <w:p w14:paraId="3AE3C24C" w14:textId="366364CC" w:rsidR="008B0966" w:rsidRPr="002D113C" w:rsidRDefault="008B0966" w:rsidP="008B0966">
      <w:pPr>
        <w:spacing w:line="360" w:lineRule="auto"/>
        <w:jc w:val="both"/>
        <w:rPr>
          <w:rFonts w:ascii="Times New Roman" w:hAnsi="Times New Roman" w:cs="Times New Roman"/>
          <w:sz w:val="24"/>
          <w:szCs w:val="24"/>
        </w:rPr>
      </w:pPr>
      <w:r w:rsidRPr="008B0966">
        <w:rPr>
          <w:rFonts w:ascii="Times New Roman" w:hAnsi="Times New Roman" w:cs="Times New Roman"/>
          <w:b/>
          <w:bCs/>
          <w:sz w:val="28"/>
          <w:szCs w:val="28"/>
        </w:rPr>
        <w:lastRenderedPageBreak/>
        <w:t>Objectives of the Study</w:t>
      </w:r>
    </w:p>
    <w:p w14:paraId="53BEF0FB" w14:textId="1A48B40D" w:rsidR="008B0966" w:rsidRPr="005133BB" w:rsidRDefault="005133BB" w:rsidP="008B0966">
      <w:pPr>
        <w:spacing w:line="360" w:lineRule="auto"/>
        <w:jc w:val="both"/>
        <w:rPr>
          <w:rFonts w:ascii="Times New Roman" w:hAnsi="Times New Roman" w:cs="Times New Roman"/>
          <w:sz w:val="24"/>
          <w:szCs w:val="24"/>
        </w:rPr>
      </w:pPr>
      <w:r w:rsidRPr="005133BB">
        <w:rPr>
          <w:rFonts w:ascii="Times New Roman" w:hAnsi="Times New Roman" w:cs="Times New Roman"/>
          <w:sz w:val="24"/>
          <w:szCs w:val="24"/>
        </w:rPr>
        <w:t>The present research not only provides the description of the Legalisation of passive euthanasia but also to provide insights into its legal and ethical backgrounds</w:t>
      </w:r>
      <w:r>
        <w:rPr>
          <w:rFonts w:ascii="Times New Roman" w:hAnsi="Times New Roman" w:cs="Times New Roman"/>
          <w:sz w:val="24"/>
          <w:szCs w:val="24"/>
        </w:rPr>
        <w:t xml:space="preserve">. Moreover, differentiate it from other types of euthanasia and to highlight its importance over the others. </w:t>
      </w:r>
    </w:p>
    <w:p w14:paraId="7E3A48E5" w14:textId="77777777" w:rsidR="008830AD" w:rsidRDefault="008B0966" w:rsidP="008B0966">
      <w:pPr>
        <w:spacing w:line="360" w:lineRule="auto"/>
        <w:jc w:val="both"/>
        <w:rPr>
          <w:rFonts w:ascii="Times New Roman" w:hAnsi="Times New Roman" w:cs="Times New Roman"/>
          <w:b/>
          <w:bCs/>
          <w:sz w:val="28"/>
          <w:szCs w:val="28"/>
        </w:rPr>
      </w:pPr>
      <w:r w:rsidRPr="008B0966">
        <w:rPr>
          <w:rFonts w:ascii="Times New Roman" w:hAnsi="Times New Roman" w:cs="Times New Roman"/>
          <w:b/>
          <w:bCs/>
          <w:sz w:val="28"/>
          <w:szCs w:val="28"/>
        </w:rPr>
        <w:t>Significance of the Study</w:t>
      </w:r>
    </w:p>
    <w:p w14:paraId="44FB7C01" w14:textId="605CD7CA" w:rsidR="008B0966" w:rsidRPr="008830AD" w:rsidRDefault="005133BB" w:rsidP="008B0966">
      <w:pPr>
        <w:spacing w:line="360" w:lineRule="auto"/>
        <w:jc w:val="both"/>
        <w:rPr>
          <w:rFonts w:ascii="Times New Roman" w:hAnsi="Times New Roman" w:cs="Times New Roman"/>
          <w:b/>
          <w:bCs/>
          <w:sz w:val="28"/>
          <w:szCs w:val="28"/>
        </w:rPr>
      </w:pPr>
      <w:r w:rsidRPr="005133BB">
        <w:rPr>
          <w:rFonts w:ascii="Times New Roman" w:hAnsi="Times New Roman" w:cs="Times New Roman"/>
          <w:sz w:val="24"/>
          <w:szCs w:val="24"/>
        </w:rPr>
        <w:t>In India, there are less than 0.5 beds per 1000 people, as per World Bank's report</w:t>
      </w:r>
      <w:r w:rsidRPr="005133BB">
        <w:rPr>
          <w:rStyle w:val="FootnoteReference"/>
          <w:rFonts w:ascii="Times New Roman" w:hAnsi="Times New Roman" w:cs="Times New Roman"/>
          <w:sz w:val="24"/>
          <w:szCs w:val="24"/>
        </w:rPr>
        <w:footnoteReference w:id="2"/>
      </w:r>
      <w:r w:rsidRPr="005133BB">
        <w:rPr>
          <w:rFonts w:ascii="Times New Roman" w:hAnsi="Times New Roman" w:cs="Times New Roman"/>
          <w:sz w:val="24"/>
          <w:szCs w:val="24"/>
        </w:rPr>
        <w:t>. Moreover, due to our high growth in population standing at second place in the world with 1.38 billion people</w:t>
      </w:r>
      <w:r w:rsidRPr="005133BB">
        <w:rPr>
          <w:rStyle w:val="FootnoteReference"/>
          <w:rFonts w:ascii="Times New Roman" w:hAnsi="Times New Roman" w:cs="Times New Roman"/>
          <w:sz w:val="24"/>
          <w:szCs w:val="24"/>
        </w:rPr>
        <w:footnoteReference w:id="3"/>
      </w:r>
      <w:r w:rsidRPr="005133BB">
        <w:rPr>
          <w:rFonts w:ascii="Times New Roman" w:hAnsi="Times New Roman" w:cs="Times New Roman"/>
          <w:sz w:val="24"/>
          <w:szCs w:val="24"/>
        </w:rPr>
        <w:t xml:space="preserve"> , so in a country like ours, there is also a need for good health infrastructure, and there is also the possibility of contracting or suffering from chronic and unending diseases like terminal illness and so on. As equivalently as </w:t>
      </w:r>
      <w:r w:rsidR="00C136C2">
        <w:rPr>
          <w:rFonts w:ascii="Times New Roman" w:hAnsi="Times New Roman" w:cs="Times New Roman"/>
          <w:sz w:val="24"/>
          <w:szCs w:val="24"/>
        </w:rPr>
        <w:t xml:space="preserve">the </w:t>
      </w:r>
      <w:r w:rsidRPr="005133BB">
        <w:rPr>
          <w:rFonts w:ascii="Times New Roman" w:hAnsi="Times New Roman" w:cs="Times New Roman"/>
          <w:sz w:val="24"/>
          <w:szCs w:val="24"/>
        </w:rPr>
        <w:t>"right to life" is provided by the State, it is equivalently important to provide with</w:t>
      </w:r>
      <w:r w:rsidR="00C136C2">
        <w:rPr>
          <w:rFonts w:ascii="Times New Roman" w:hAnsi="Times New Roman" w:cs="Times New Roman"/>
          <w:sz w:val="24"/>
          <w:szCs w:val="24"/>
        </w:rPr>
        <w:t xml:space="preserve"> the</w:t>
      </w:r>
      <w:r w:rsidRPr="005133BB">
        <w:rPr>
          <w:rFonts w:ascii="Times New Roman" w:hAnsi="Times New Roman" w:cs="Times New Roman"/>
          <w:sz w:val="24"/>
          <w:szCs w:val="24"/>
        </w:rPr>
        <w:t xml:space="preserve"> "Right to die with dignity". Here takes stance the concept of euthanasia. Because as we discussed above, there is also the possibility of people suffering from unending diseases</w:t>
      </w:r>
      <w:r w:rsidR="00C136C2">
        <w:rPr>
          <w:rFonts w:ascii="Times New Roman" w:hAnsi="Times New Roman" w:cs="Times New Roman"/>
          <w:sz w:val="24"/>
          <w:szCs w:val="24"/>
        </w:rPr>
        <w:t xml:space="preserve">, </w:t>
      </w:r>
      <w:r w:rsidRPr="005133BB">
        <w:rPr>
          <w:rFonts w:ascii="Times New Roman" w:hAnsi="Times New Roman" w:cs="Times New Roman"/>
          <w:sz w:val="24"/>
          <w:szCs w:val="24"/>
        </w:rPr>
        <w:t>causing severe sufferance and chronic illness apart from that in some situations like brain</w:t>
      </w:r>
      <w:r w:rsidR="00C136C2">
        <w:rPr>
          <w:rFonts w:ascii="Times New Roman" w:hAnsi="Times New Roman" w:cs="Times New Roman"/>
          <w:sz w:val="24"/>
          <w:szCs w:val="24"/>
        </w:rPr>
        <w:t>-</w:t>
      </w:r>
      <w:r w:rsidRPr="005133BB">
        <w:rPr>
          <w:rFonts w:ascii="Times New Roman" w:hAnsi="Times New Roman" w:cs="Times New Roman"/>
          <w:sz w:val="24"/>
          <w:szCs w:val="24"/>
        </w:rPr>
        <w:t>dead and non-responsiveness by the patient or a patient in a coma for longing periods</w:t>
      </w:r>
      <w:r w:rsidR="00C136C2">
        <w:rPr>
          <w:rFonts w:ascii="Times New Roman" w:hAnsi="Times New Roman" w:cs="Times New Roman"/>
          <w:sz w:val="24"/>
          <w:szCs w:val="24"/>
        </w:rPr>
        <w:t xml:space="preserve">, </w:t>
      </w:r>
      <w:r w:rsidRPr="005133BB">
        <w:rPr>
          <w:rFonts w:ascii="Times New Roman" w:hAnsi="Times New Roman" w:cs="Times New Roman"/>
          <w:sz w:val="24"/>
          <w:szCs w:val="24"/>
        </w:rPr>
        <w:t xml:space="preserve">such patients have right to end their suffering, i.e., they require assisted suicide or simply, euthanasia to relive their </w:t>
      </w:r>
      <w:proofErr w:type="gramStart"/>
      <w:r w:rsidRPr="005133BB">
        <w:rPr>
          <w:rFonts w:ascii="Times New Roman" w:hAnsi="Times New Roman" w:cs="Times New Roman"/>
          <w:sz w:val="24"/>
          <w:szCs w:val="24"/>
        </w:rPr>
        <w:t>never ending</w:t>
      </w:r>
      <w:proofErr w:type="gramEnd"/>
      <w:r w:rsidRPr="005133BB">
        <w:rPr>
          <w:rFonts w:ascii="Times New Roman" w:hAnsi="Times New Roman" w:cs="Times New Roman"/>
          <w:sz w:val="24"/>
          <w:szCs w:val="24"/>
        </w:rPr>
        <w:t xml:space="preserve"> sufferance. </w:t>
      </w:r>
      <w:r>
        <w:rPr>
          <w:rFonts w:ascii="Times New Roman" w:hAnsi="Times New Roman" w:cs="Times New Roman"/>
          <w:sz w:val="24"/>
          <w:szCs w:val="24"/>
        </w:rPr>
        <w:t xml:space="preserve">However, it is not so easy to go with euthanasia. Its legality, procedures, and critical objective are to be noted. </w:t>
      </w:r>
    </w:p>
    <w:p w14:paraId="372C7D47" w14:textId="7437E194" w:rsidR="008B0966" w:rsidRDefault="008B0966" w:rsidP="008B0966">
      <w:pPr>
        <w:spacing w:line="360" w:lineRule="auto"/>
        <w:jc w:val="both"/>
        <w:rPr>
          <w:rFonts w:ascii="Times New Roman" w:hAnsi="Times New Roman" w:cs="Times New Roman"/>
          <w:b/>
          <w:bCs/>
          <w:sz w:val="28"/>
          <w:szCs w:val="28"/>
        </w:rPr>
      </w:pPr>
      <w:bookmarkStart w:id="2" w:name="_Hlk93160234"/>
      <w:r w:rsidRPr="008B0966">
        <w:rPr>
          <w:rFonts w:ascii="Times New Roman" w:hAnsi="Times New Roman" w:cs="Times New Roman"/>
          <w:b/>
          <w:bCs/>
          <w:sz w:val="28"/>
          <w:szCs w:val="28"/>
        </w:rPr>
        <w:t>Research Methodology</w:t>
      </w:r>
    </w:p>
    <w:bookmarkEnd w:id="2"/>
    <w:p w14:paraId="74CE9802" w14:textId="47BBDA1D" w:rsidR="008B0966" w:rsidRPr="008830AD" w:rsidRDefault="008830AD" w:rsidP="008B0966">
      <w:pPr>
        <w:spacing w:line="360" w:lineRule="auto"/>
        <w:jc w:val="both"/>
        <w:rPr>
          <w:rFonts w:ascii="Times New Roman" w:hAnsi="Times New Roman" w:cs="Times New Roman"/>
          <w:sz w:val="28"/>
          <w:szCs w:val="28"/>
        </w:rPr>
      </w:pPr>
      <w:r w:rsidRPr="008830AD">
        <w:rPr>
          <w:rFonts w:ascii="Times New Roman" w:hAnsi="Times New Roman" w:cs="Times New Roman"/>
          <w:sz w:val="28"/>
          <w:szCs w:val="28"/>
        </w:rPr>
        <w:t xml:space="preserve">The current </w:t>
      </w:r>
      <w:r>
        <w:rPr>
          <w:rFonts w:ascii="Times New Roman" w:hAnsi="Times New Roman" w:cs="Times New Roman"/>
          <w:sz w:val="28"/>
          <w:szCs w:val="28"/>
        </w:rPr>
        <w:t xml:space="preserve">research is largely based on the principles of "Doctrinal research". The system of discussing, analysing and interpreting already prevailing data such as laws and other information sums to doctrinal research. As most of the research includes interpretation of existing facts </w:t>
      </w:r>
      <w:r w:rsidR="002D113C">
        <w:rPr>
          <w:rFonts w:ascii="Times New Roman" w:hAnsi="Times New Roman" w:cs="Times New Roman"/>
          <w:sz w:val="28"/>
          <w:szCs w:val="28"/>
        </w:rPr>
        <w:t>r</w:t>
      </w:r>
      <w:r>
        <w:rPr>
          <w:rFonts w:ascii="Times New Roman" w:hAnsi="Times New Roman" w:cs="Times New Roman"/>
          <w:sz w:val="28"/>
          <w:szCs w:val="28"/>
        </w:rPr>
        <w:t xml:space="preserve">esearcher believes the doctrinal form of research is more pertinent to follow. And </w:t>
      </w:r>
      <w:proofErr w:type="gramStart"/>
      <w:r>
        <w:rPr>
          <w:rFonts w:ascii="Times New Roman" w:hAnsi="Times New Roman" w:cs="Times New Roman"/>
          <w:sz w:val="28"/>
          <w:szCs w:val="28"/>
        </w:rPr>
        <w:t>also</w:t>
      </w:r>
      <w:proofErr w:type="gramEnd"/>
      <w:r>
        <w:rPr>
          <w:rFonts w:ascii="Times New Roman" w:hAnsi="Times New Roman" w:cs="Times New Roman"/>
          <w:sz w:val="28"/>
          <w:szCs w:val="28"/>
        </w:rPr>
        <w:t xml:space="preserve"> not just limited to it but also secondary data and tertiary data is also used to explain and analyse as part of the research. </w:t>
      </w:r>
    </w:p>
    <w:p w14:paraId="1BB7A72A" w14:textId="77777777" w:rsidR="008830AD" w:rsidRDefault="008830AD" w:rsidP="008B0966">
      <w:pPr>
        <w:spacing w:line="360" w:lineRule="auto"/>
        <w:jc w:val="both"/>
        <w:rPr>
          <w:rFonts w:ascii="Times New Roman" w:hAnsi="Times New Roman" w:cs="Times New Roman"/>
          <w:b/>
          <w:bCs/>
          <w:sz w:val="28"/>
          <w:szCs w:val="28"/>
        </w:rPr>
      </w:pPr>
    </w:p>
    <w:p w14:paraId="1ED5DB4F" w14:textId="136819EF" w:rsidR="008B0966" w:rsidRDefault="008B0966" w:rsidP="008B0966">
      <w:pPr>
        <w:spacing w:line="360" w:lineRule="auto"/>
        <w:jc w:val="both"/>
        <w:rPr>
          <w:rFonts w:ascii="Times New Roman" w:hAnsi="Times New Roman" w:cs="Times New Roman"/>
          <w:b/>
          <w:bCs/>
          <w:sz w:val="28"/>
          <w:szCs w:val="28"/>
        </w:rPr>
      </w:pPr>
      <w:bookmarkStart w:id="3" w:name="_Hlk93160281"/>
      <w:r>
        <w:rPr>
          <w:rFonts w:ascii="Times New Roman" w:hAnsi="Times New Roman" w:cs="Times New Roman"/>
          <w:b/>
          <w:bCs/>
          <w:sz w:val="28"/>
          <w:szCs w:val="28"/>
        </w:rPr>
        <w:lastRenderedPageBreak/>
        <w:t>Sources of Data</w:t>
      </w:r>
    </w:p>
    <w:bookmarkEnd w:id="3"/>
    <w:p w14:paraId="2BD969A4" w14:textId="275F1109" w:rsidR="009A2D61" w:rsidRDefault="008830AD" w:rsidP="008B0966">
      <w:pPr>
        <w:spacing w:line="360" w:lineRule="auto"/>
        <w:jc w:val="both"/>
        <w:rPr>
          <w:rFonts w:ascii="Times New Roman" w:hAnsi="Times New Roman" w:cs="Times New Roman"/>
          <w:sz w:val="24"/>
          <w:szCs w:val="24"/>
        </w:rPr>
      </w:pPr>
      <w:r w:rsidRPr="008830AD">
        <w:rPr>
          <w:rFonts w:ascii="Times New Roman" w:hAnsi="Times New Roman" w:cs="Times New Roman"/>
          <w:sz w:val="24"/>
          <w:szCs w:val="24"/>
        </w:rPr>
        <w:t xml:space="preserve">The </w:t>
      </w:r>
      <w:r w:rsidR="002D113C">
        <w:rPr>
          <w:rFonts w:ascii="Times New Roman" w:hAnsi="Times New Roman" w:cs="Times New Roman"/>
          <w:sz w:val="24"/>
          <w:szCs w:val="24"/>
        </w:rPr>
        <w:t>r</w:t>
      </w:r>
      <w:r w:rsidRPr="008830AD">
        <w:rPr>
          <w:rFonts w:ascii="Times New Roman" w:hAnsi="Times New Roman" w:cs="Times New Roman"/>
          <w:sz w:val="24"/>
          <w:szCs w:val="24"/>
        </w:rPr>
        <w:t xml:space="preserve">esearcher with the </w:t>
      </w:r>
      <w:r>
        <w:rPr>
          <w:rFonts w:ascii="Times New Roman" w:hAnsi="Times New Roman" w:cs="Times New Roman"/>
          <w:sz w:val="24"/>
          <w:szCs w:val="24"/>
        </w:rPr>
        <w:t xml:space="preserve">objective </w:t>
      </w:r>
      <w:r w:rsidRPr="008830AD">
        <w:rPr>
          <w:rFonts w:ascii="Times New Roman" w:hAnsi="Times New Roman" w:cs="Times New Roman"/>
          <w:sz w:val="24"/>
          <w:szCs w:val="24"/>
        </w:rPr>
        <w:t xml:space="preserve">of the </w:t>
      </w:r>
      <w:r>
        <w:rPr>
          <w:rFonts w:ascii="Times New Roman" w:hAnsi="Times New Roman" w:cs="Times New Roman"/>
          <w:sz w:val="24"/>
          <w:szCs w:val="24"/>
        </w:rPr>
        <w:t xml:space="preserve">present </w:t>
      </w:r>
      <w:r w:rsidRPr="008830AD">
        <w:rPr>
          <w:rFonts w:ascii="Times New Roman" w:hAnsi="Times New Roman" w:cs="Times New Roman"/>
          <w:sz w:val="24"/>
          <w:szCs w:val="24"/>
        </w:rPr>
        <w:t xml:space="preserve">research relies upon </w:t>
      </w:r>
      <w:r>
        <w:rPr>
          <w:rFonts w:ascii="Times New Roman" w:hAnsi="Times New Roman" w:cs="Times New Roman"/>
          <w:sz w:val="24"/>
          <w:szCs w:val="24"/>
        </w:rPr>
        <w:t xml:space="preserve">primary </w:t>
      </w:r>
      <w:r w:rsidRPr="008830AD">
        <w:rPr>
          <w:rFonts w:ascii="Times New Roman" w:hAnsi="Times New Roman" w:cs="Times New Roman"/>
          <w:sz w:val="24"/>
          <w:szCs w:val="24"/>
        </w:rPr>
        <w:t>and</w:t>
      </w:r>
      <w:r>
        <w:rPr>
          <w:rFonts w:ascii="Times New Roman" w:hAnsi="Times New Roman" w:cs="Times New Roman"/>
          <w:sz w:val="24"/>
          <w:szCs w:val="24"/>
        </w:rPr>
        <w:t xml:space="preserve"> secondary </w:t>
      </w:r>
      <w:r w:rsidRPr="008830AD">
        <w:rPr>
          <w:rFonts w:ascii="Times New Roman" w:hAnsi="Times New Roman" w:cs="Times New Roman"/>
          <w:sz w:val="24"/>
          <w:szCs w:val="24"/>
        </w:rPr>
        <w:t>information.</w:t>
      </w:r>
      <w:r>
        <w:rPr>
          <w:rFonts w:ascii="Times New Roman" w:hAnsi="Times New Roman" w:cs="Times New Roman"/>
          <w:sz w:val="24"/>
          <w:szCs w:val="24"/>
        </w:rPr>
        <w:t xml:space="preserve"> Primary</w:t>
      </w:r>
      <w:r w:rsidRPr="008830AD">
        <w:rPr>
          <w:rFonts w:ascii="Times New Roman" w:hAnsi="Times New Roman" w:cs="Times New Roman"/>
          <w:sz w:val="24"/>
          <w:szCs w:val="24"/>
        </w:rPr>
        <w:t xml:space="preserve"> data referred</w:t>
      </w:r>
      <w:r>
        <w:rPr>
          <w:rFonts w:ascii="Times New Roman" w:hAnsi="Times New Roman" w:cs="Times New Roman"/>
          <w:sz w:val="24"/>
          <w:szCs w:val="24"/>
        </w:rPr>
        <w:t xml:space="preserve">, includes and </w:t>
      </w:r>
      <w:r w:rsidRPr="008830AD">
        <w:rPr>
          <w:rFonts w:ascii="Times New Roman" w:hAnsi="Times New Roman" w:cs="Times New Roman"/>
          <w:sz w:val="24"/>
          <w:szCs w:val="24"/>
        </w:rPr>
        <w:t xml:space="preserve">incorporates the Constitution, Acts, </w:t>
      </w:r>
      <w:r>
        <w:rPr>
          <w:rFonts w:ascii="Times New Roman" w:hAnsi="Times New Roman" w:cs="Times New Roman"/>
          <w:sz w:val="24"/>
          <w:szCs w:val="24"/>
        </w:rPr>
        <w:t>Ethical approach</w:t>
      </w:r>
      <w:r w:rsidRPr="008830AD">
        <w:rPr>
          <w:rFonts w:ascii="Times New Roman" w:hAnsi="Times New Roman" w:cs="Times New Roman"/>
          <w:sz w:val="24"/>
          <w:szCs w:val="24"/>
        </w:rPr>
        <w:t>, legal</w:t>
      </w:r>
      <w:r>
        <w:rPr>
          <w:rFonts w:ascii="Times New Roman" w:hAnsi="Times New Roman" w:cs="Times New Roman"/>
          <w:sz w:val="24"/>
          <w:szCs w:val="24"/>
        </w:rPr>
        <w:t xml:space="preserve"> </w:t>
      </w:r>
      <w:r w:rsidRPr="008830AD">
        <w:rPr>
          <w:rFonts w:ascii="Times New Roman" w:hAnsi="Times New Roman" w:cs="Times New Roman"/>
          <w:sz w:val="24"/>
          <w:szCs w:val="24"/>
        </w:rPr>
        <w:t>choices</w:t>
      </w:r>
      <w:r>
        <w:rPr>
          <w:rFonts w:ascii="Times New Roman" w:hAnsi="Times New Roman" w:cs="Times New Roman"/>
          <w:sz w:val="24"/>
          <w:szCs w:val="24"/>
        </w:rPr>
        <w:t xml:space="preserve"> and judicial decisions</w:t>
      </w:r>
      <w:r w:rsidRPr="008830AD">
        <w:rPr>
          <w:rFonts w:ascii="Times New Roman" w:hAnsi="Times New Roman" w:cs="Times New Roman"/>
          <w:sz w:val="24"/>
          <w:szCs w:val="24"/>
        </w:rPr>
        <w:t xml:space="preserve"> and other non - deciphered substance. </w:t>
      </w:r>
      <w:r w:rsidR="002D113C">
        <w:rPr>
          <w:rFonts w:ascii="Times New Roman" w:hAnsi="Times New Roman" w:cs="Times New Roman"/>
          <w:sz w:val="24"/>
          <w:szCs w:val="24"/>
        </w:rPr>
        <w:t>Intending</w:t>
      </w:r>
      <w:r w:rsidRPr="008830AD">
        <w:rPr>
          <w:rFonts w:ascii="Times New Roman" w:hAnsi="Times New Roman" w:cs="Times New Roman"/>
          <w:sz w:val="24"/>
          <w:szCs w:val="24"/>
        </w:rPr>
        <w:t xml:space="preserve"> to have a more extensive and impartial viewpoint</w:t>
      </w:r>
      <w:r>
        <w:rPr>
          <w:rFonts w:ascii="Times New Roman" w:hAnsi="Times New Roman" w:cs="Times New Roman"/>
          <w:sz w:val="24"/>
          <w:szCs w:val="24"/>
        </w:rPr>
        <w:t xml:space="preserve"> </w:t>
      </w:r>
      <w:r w:rsidRPr="008830AD">
        <w:rPr>
          <w:rFonts w:ascii="Times New Roman" w:hAnsi="Times New Roman" w:cs="Times New Roman"/>
          <w:sz w:val="24"/>
          <w:szCs w:val="24"/>
        </w:rPr>
        <w:t xml:space="preserve">on the exploration theme, the </w:t>
      </w:r>
      <w:r w:rsidR="002D113C">
        <w:rPr>
          <w:rFonts w:ascii="Times New Roman" w:hAnsi="Times New Roman" w:cs="Times New Roman"/>
          <w:sz w:val="24"/>
          <w:szCs w:val="24"/>
        </w:rPr>
        <w:t>r</w:t>
      </w:r>
      <w:r>
        <w:rPr>
          <w:rFonts w:ascii="Times New Roman" w:hAnsi="Times New Roman" w:cs="Times New Roman"/>
          <w:sz w:val="24"/>
          <w:szCs w:val="24"/>
        </w:rPr>
        <w:t xml:space="preserve">esearcher </w:t>
      </w:r>
      <w:r w:rsidRPr="008830AD">
        <w:rPr>
          <w:rFonts w:ascii="Times New Roman" w:hAnsi="Times New Roman" w:cs="Times New Roman"/>
          <w:sz w:val="24"/>
          <w:szCs w:val="24"/>
        </w:rPr>
        <w:t>relies upon</w:t>
      </w:r>
      <w:r w:rsidR="009A2D61">
        <w:rPr>
          <w:rFonts w:ascii="Times New Roman" w:hAnsi="Times New Roman" w:cs="Times New Roman"/>
          <w:sz w:val="24"/>
          <w:szCs w:val="24"/>
        </w:rPr>
        <w:t xml:space="preserve"> secondary </w:t>
      </w:r>
      <w:r w:rsidRPr="008830AD">
        <w:rPr>
          <w:rFonts w:ascii="Times New Roman" w:hAnsi="Times New Roman" w:cs="Times New Roman"/>
          <w:sz w:val="24"/>
          <w:szCs w:val="24"/>
        </w:rPr>
        <w:t xml:space="preserve">material like </w:t>
      </w:r>
      <w:r w:rsidR="009A2D61">
        <w:rPr>
          <w:rFonts w:ascii="Times New Roman" w:hAnsi="Times New Roman" w:cs="Times New Roman"/>
          <w:sz w:val="24"/>
          <w:szCs w:val="24"/>
        </w:rPr>
        <w:t>national</w:t>
      </w:r>
      <w:r w:rsidRPr="008830AD">
        <w:rPr>
          <w:rFonts w:ascii="Times New Roman" w:hAnsi="Times New Roman" w:cs="Times New Roman"/>
          <w:sz w:val="24"/>
          <w:szCs w:val="24"/>
        </w:rPr>
        <w:t xml:space="preserve"> and</w:t>
      </w:r>
      <w:r>
        <w:rPr>
          <w:rFonts w:ascii="Times New Roman" w:hAnsi="Times New Roman" w:cs="Times New Roman"/>
          <w:sz w:val="24"/>
          <w:szCs w:val="24"/>
        </w:rPr>
        <w:t xml:space="preserve"> </w:t>
      </w:r>
      <w:r w:rsidRPr="008830AD">
        <w:rPr>
          <w:rFonts w:ascii="Times New Roman" w:hAnsi="Times New Roman" w:cs="Times New Roman"/>
          <w:sz w:val="24"/>
          <w:szCs w:val="24"/>
        </w:rPr>
        <w:t xml:space="preserve">worldwide </w:t>
      </w:r>
      <w:r w:rsidR="009A2D61" w:rsidRPr="008830AD">
        <w:rPr>
          <w:rFonts w:ascii="Times New Roman" w:hAnsi="Times New Roman" w:cs="Times New Roman"/>
          <w:sz w:val="24"/>
          <w:szCs w:val="24"/>
        </w:rPr>
        <w:t>journals</w:t>
      </w:r>
      <w:r w:rsidR="009A2D61">
        <w:rPr>
          <w:rFonts w:ascii="Times New Roman" w:hAnsi="Times New Roman" w:cs="Times New Roman"/>
          <w:sz w:val="24"/>
          <w:szCs w:val="24"/>
        </w:rPr>
        <w:t>, medico-legal journals</w:t>
      </w:r>
      <w:r w:rsidRPr="008830AD">
        <w:rPr>
          <w:rFonts w:ascii="Times New Roman" w:hAnsi="Times New Roman" w:cs="Times New Roman"/>
          <w:sz w:val="24"/>
          <w:szCs w:val="24"/>
        </w:rPr>
        <w:t xml:space="preserve">, articles, books by </w:t>
      </w:r>
      <w:r w:rsidR="009A2D61">
        <w:rPr>
          <w:rFonts w:ascii="Times New Roman" w:hAnsi="Times New Roman" w:cs="Times New Roman"/>
          <w:sz w:val="24"/>
          <w:szCs w:val="24"/>
        </w:rPr>
        <w:t xml:space="preserve">eminent </w:t>
      </w:r>
      <w:r w:rsidRPr="008830AD">
        <w:rPr>
          <w:rFonts w:ascii="Times New Roman" w:hAnsi="Times New Roman" w:cs="Times New Roman"/>
          <w:sz w:val="24"/>
          <w:szCs w:val="24"/>
        </w:rPr>
        <w:t xml:space="preserve">writers and </w:t>
      </w:r>
      <w:r w:rsidR="009A2D61">
        <w:rPr>
          <w:rFonts w:ascii="Times New Roman" w:hAnsi="Times New Roman" w:cs="Times New Roman"/>
          <w:sz w:val="24"/>
          <w:szCs w:val="24"/>
        </w:rPr>
        <w:t xml:space="preserve">other essential legal and medico databases on the internet. </w:t>
      </w:r>
    </w:p>
    <w:p w14:paraId="0DABE559" w14:textId="02734FF8" w:rsidR="008B0966" w:rsidRDefault="008B0966" w:rsidP="008B0966">
      <w:pPr>
        <w:spacing w:line="360" w:lineRule="auto"/>
        <w:jc w:val="both"/>
        <w:rPr>
          <w:rFonts w:ascii="Times New Roman" w:hAnsi="Times New Roman" w:cs="Times New Roman"/>
          <w:b/>
          <w:bCs/>
          <w:sz w:val="28"/>
          <w:szCs w:val="28"/>
        </w:rPr>
      </w:pPr>
      <w:bookmarkStart w:id="4" w:name="_Hlk93160342"/>
      <w:r>
        <w:rPr>
          <w:rFonts w:ascii="Times New Roman" w:hAnsi="Times New Roman" w:cs="Times New Roman"/>
          <w:b/>
          <w:bCs/>
          <w:sz w:val="28"/>
          <w:szCs w:val="28"/>
        </w:rPr>
        <w:t>Review of Literature</w:t>
      </w:r>
    </w:p>
    <w:bookmarkEnd w:id="4"/>
    <w:p w14:paraId="1CCF8CE7" w14:textId="4F1490D9" w:rsidR="002D113C" w:rsidRDefault="002D113C" w:rsidP="008B096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present research is specific, and there are no direct sources for the topic, so it needs interpretation after detailed contextual analysation of journals and articles and other resources. Here researcher tends to significance and use of such sources in the present research. </w:t>
      </w:r>
    </w:p>
    <w:p w14:paraId="1DB3A75C" w14:textId="4DD64525" w:rsidR="002D113C" w:rsidRDefault="002D113C" w:rsidP="008B0966">
      <w:pPr>
        <w:spacing w:line="360" w:lineRule="auto"/>
        <w:jc w:val="both"/>
        <w:rPr>
          <w:rFonts w:ascii="Times New Roman" w:hAnsi="Times New Roman" w:cs="Times New Roman"/>
          <w:sz w:val="24"/>
          <w:szCs w:val="24"/>
        </w:rPr>
      </w:pPr>
      <w:r>
        <w:rPr>
          <w:rFonts w:ascii="Times New Roman" w:hAnsi="Times New Roman" w:cs="Times New Roman"/>
          <w:i/>
          <w:iCs/>
          <w:sz w:val="24"/>
          <w:szCs w:val="24"/>
        </w:rPr>
        <w:t>"</w:t>
      </w:r>
      <w:r w:rsidRPr="002D113C">
        <w:rPr>
          <w:rFonts w:ascii="Times New Roman" w:hAnsi="Times New Roman" w:cs="Times New Roman"/>
          <w:b/>
          <w:bCs/>
          <w:i/>
          <w:iCs/>
          <w:sz w:val="24"/>
          <w:szCs w:val="24"/>
        </w:rPr>
        <w:t>CLINICAL ETHICS Passive euthanasia</w:t>
      </w:r>
      <w:r>
        <w:rPr>
          <w:rFonts w:ascii="Times New Roman" w:hAnsi="Times New Roman" w:cs="Times New Roman"/>
          <w:i/>
          <w:iCs/>
          <w:sz w:val="24"/>
          <w:szCs w:val="24"/>
        </w:rPr>
        <w:t xml:space="preserve">" </w:t>
      </w:r>
      <w:r>
        <w:rPr>
          <w:rFonts w:ascii="Times New Roman" w:hAnsi="Times New Roman" w:cs="Times New Roman"/>
          <w:sz w:val="24"/>
          <w:szCs w:val="24"/>
        </w:rPr>
        <w:t xml:space="preserve">is an article authored </w:t>
      </w:r>
      <w:proofErr w:type="gramStart"/>
      <w:r>
        <w:rPr>
          <w:rFonts w:ascii="Times New Roman" w:hAnsi="Times New Roman" w:cs="Times New Roman"/>
          <w:sz w:val="24"/>
          <w:szCs w:val="24"/>
        </w:rPr>
        <w:t xml:space="preserve">by </w:t>
      </w:r>
      <w:r w:rsidRPr="002D113C">
        <w:rPr>
          <w:rFonts w:ascii="Times New Roman" w:hAnsi="Times New Roman" w:cs="Times New Roman"/>
          <w:sz w:val="24"/>
          <w:szCs w:val="24"/>
        </w:rPr>
        <w:t xml:space="preserve"> E</w:t>
      </w:r>
      <w:proofErr w:type="gramEnd"/>
      <w:r w:rsidRPr="002D113C">
        <w:rPr>
          <w:rFonts w:ascii="Times New Roman" w:hAnsi="Times New Roman" w:cs="Times New Roman"/>
          <w:sz w:val="24"/>
          <w:szCs w:val="24"/>
        </w:rPr>
        <w:t xml:space="preserve"> </w:t>
      </w:r>
      <w:proofErr w:type="spellStart"/>
      <w:r w:rsidRPr="002D113C">
        <w:rPr>
          <w:rFonts w:ascii="Times New Roman" w:hAnsi="Times New Roman" w:cs="Times New Roman"/>
          <w:sz w:val="24"/>
          <w:szCs w:val="24"/>
        </w:rPr>
        <w:t>Garrard</w:t>
      </w:r>
      <w:proofErr w:type="spellEnd"/>
      <w:r w:rsidRPr="002D113C">
        <w:rPr>
          <w:rFonts w:ascii="Times New Roman" w:hAnsi="Times New Roman" w:cs="Times New Roman"/>
          <w:sz w:val="24"/>
          <w:szCs w:val="24"/>
        </w:rPr>
        <w:t xml:space="preserve"> and S Wilkinson</w:t>
      </w:r>
      <w:r>
        <w:rPr>
          <w:rFonts w:ascii="Times New Roman" w:hAnsi="Times New Roman" w:cs="Times New Roman"/>
          <w:sz w:val="24"/>
          <w:szCs w:val="24"/>
        </w:rPr>
        <w:t xml:space="preserve">. This helps the researcher in understanding the ethics and moral aspects considered by doctors and medicos when it comes to passive euthanasia, irrespective of the law permits it or not. How a doctor takes it to proceed with such cases is what is precisely mentioned in this article which helped significantly as a base for the current research. </w:t>
      </w:r>
    </w:p>
    <w:p w14:paraId="00F1D52A" w14:textId="144E9250" w:rsidR="002D113C" w:rsidRDefault="002D113C" w:rsidP="008B0966">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Pr="002D113C">
        <w:rPr>
          <w:rFonts w:ascii="Times New Roman" w:hAnsi="Times New Roman" w:cs="Times New Roman"/>
          <w:b/>
          <w:bCs/>
          <w:i/>
          <w:iCs/>
          <w:sz w:val="24"/>
          <w:szCs w:val="24"/>
        </w:rPr>
        <w:t>Euthanasia – A dignified end of life</w:t>
      </w:r>
      <w:r>
        <w:rPr>
          <w:rFonts w:ascii="Times New Roman" w:hAnsi="Times New Roman" w:cs="Times New Roman"/>
          <w:sz w:val="24"/>
          <w:szCs w:val="24"/>
        </w:rPr>
        <w:t xml:space="preserve">." It is an article authored by </w:t>
      </w:r>
      <w:r w:rsidRPr="002D113C">
        <w:rPr>
          <w:rFonts w:ascii="Times New Roman" w:hAnsi="Times New Roman" w:cs="Times New Roman"/>
          <w:sz w:val="24"/>
          <w:szCs w:val="24"/>
        </w:rPr>
        <w:t>Vaibhav Goel</w:t>
      </w:r>
      <w:r>
        <w:rPr>
          <w:rFonts w:ascii="Times New Roman" w:hAnsi="Times New Roman" w:cs="Times New Roman"/>
          <w:sz w:val="24"/>
          <w:szCs w:val="24"/>
        </w:rPr>
        <w:t>, which helped the researcher primarily conceptualise precisely what exactly the procedure and concept of euthanasia is and its initial outlook. "</w:t>
      </w:r>
      <w:r w:rsidRPr="002D113C">
        <w:rPr>
          <w:rFonts w:ascii="Times New Roman" w:hAnsi="Times New Roman" w:cs="Times New Roman"/>
          <w:b/>
          <w:bCs/>
          <w:i/>
          <w:iCs/>
          <w:sz w:val="24"/>
          <w:szCs w:val="24"/>
        </w:rPr>
        <w:t>Matters of Life and Death: Debate Grows Over Euthanasia</w:t>
      </w:r>
      <w:r>
        <w:rPr>
          <w:rFonts w:ascii="Times New Roman" w:hAnsi="Times New Roman" w:cs="Times New Roman"/>
          <w:i/>
          <w:iCs/>
          <w:sz w:val="24"/>
          <w:szCs w:val="24"/>
        </w:rPr>
        <w:t xml:space="preserve">" </w:t>
      </w:r>
      <w:r>
        <w:rPr>
          <w:rFonts w:ascii="Times New Roman" w:hAnsi="Times New Roman" w:cs="Times New Roman"/>
          <w:sz w:val="24"/>
          <w:szCs w:val="24"/>
        </w:rPr>
        <w:t xml:space="preserve">is an article by </w:t>
      </w:r>
      <w:r w:rsidRPr="002D113C">
        <w:rPr>
          <w:rFonts w:ascii="Times New Roman" w:hAnsi="Times New Roman" w:cs="Times New Roman"/>
          <w:sz w:val="24"/>
          <w:szCs w:val="24"/>
        </w:rPr>
        <w:t xml:space="preserve">James </w:t>
      </w:r>
      <w:proofErr w:type="spellStart"/>
      <w:r w:rsidRPr="002D113C">
        <w:rPr>
          <w:rFonts w:ascii="Times New Roman" w:hAnsi="Times New Roman" w:cs="Times New Roman"/>
          <w:sz w:val="24"/>
          <w:szCs w:val="24"/>
        </w:rPr>
        <w:t>Podgers</w:t>
      </w:r>
      <w:proofErr w:type="spellEnd"/>
      <w:r>
        <w:rPr>
          <w:rFonts w:ascii="Times New Roman" w:hAnsi="Times New Roman" w:cs="Times New Roman"/>
          <w:sz w:val="24"/>
          <w:szCs w:val="24"/>
        </w:rPr>
        <w:t xml:space="preserve"> which gives the researcher insights in analysing and evaluating the objectives of performing euthanasia. </w:t>
      </w:r>
    </w:p>
    <w:p w14:paraId="254FC854" w14:textId="2D07FC87" w:rsidR="002D113C" w:rsidRPr="002D113C" w:rsidRDefault="002D113C" w:rsidP="008B0966">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Pr="002D113C">
        <w:rPr>
          <w:rFonts w:ascii="Times New Roman" w:hAnsi="Times New Roman" w:cs="Times New Roman"/>
          <w:b/>
          <w:bCs/>
          <w:i/>
          <w:iCs/>
          <w:sz w:val="24"/>
          <w:szCs w:val="24"/>
        </w:rPr>
        <w:t>Euthanasia, Death with Dignity and the Law</w:t>
      </w:r>
      <w:r>
        <w:rPr>
          <w:rFonts w:ascii="Times New Roman" w:hAnsi="Times New Roman" w:cs="Times New Roman"/>
          <w:sz w:val="24"/>
          <w:szCs w:val="24"/>
        </w:rPr>
        <w:t xml:space="preserve">" is an article authored by </w:t>
      </w:r>
      <w:r w:rsidRPr="002D113C">
        <w:rPr>
          <w:rFonts w:ascii="Times New Roman" w:hAnsi="Times New Roman" w:cs="Times New Roman"/>
          <w:sz w:val="24"/>
          <w:szCs w:val="24"/>
        </w:rPr>
        <w:t>Hazel Biggs</w:t>
      </w:r>
      <w:r>
        <w:rPr>
          <w:rFonts w:ascii="Times New Roman" w:hAnsi="Times New Roman" w:cs="Times New Roman"/>
          <w:sz w:val="24"/>
          <w:szCs w:val="24"/>
        </w:rPr>
        <w:t>, which is a very detailed and significant piece of writing which auxiliaries in analysing and describing the information related to types of Euthanasia and its current legal significance and reasons for their recognition in the legal perspective. "</w:t>
      </w:r>
      <w:r w:rsidRPr="002D113C">
        <w:rPr>
          <w:rFonts w:ascii="Times New Roman" w:hAnsi="Times New Roman" w:cs="Times New Roman"/>
          <w:b/>
          <w:bCs/>
          <w:i/>
          <w:iCs/>
          <w:sz w:val="24"/>
          <w:szCs w:val="24"/>
        </w:rPr>
        <w:t>Passive Euthanasia in India: a critique</w:t>
      </w:r>
      <w:r>
        <w:rPr>
          <w:rFonts w:ascii="Times New Roman" w:hAnsi="Times New Roman" w:cs="Times New Roman"/>
          <w:sz w:val="24"/>
          <w:szCs w:val="24"/>
        </w:rPr>
        <w:t xml:space="preserve">" is a review article by Rohini Shukla, these articles auxiliaries the researcher in identifying the lacunae in the current legal status related to euthanasia and helps in figuring out a different and critical perspective to the case. </w:t>
      </w:r>
    </w:p>
    <w:p w14:paraId="69461224" w14:textId="77777777" w:rsidR="002D113C" w:rsidRDefault="002D113C" w:rsidP="008B0966">
      <w:pPr>
        <w:spacing w:line="360" w:lineRule="auto"/>
        <w:jc w:val="both"/>
        <w:rPr>
          <w:rFonts w:ascii="Times New Roman" w:hAnsi="Times New Roman" w:cs="Times New Roman"/>
          <w:sz w:val="24"/>
          <w:szCs w:val="24"/>
        </w:rPr>
      </w:pPr>
    </w:p>
    <w:p w14:paraId="7D35F52F" w14:textId="4BEFC8BD" w:rsidR="008B0966" w:rsidRDefault="002D113C" w:rsidP="002D113C">
      <w:pPr>
        <w:spacing w:line="360" w:lineRule="auto"/>
        <w:rPr>
          <w:rFonts w:ascii="Times New Roman" w:hAnsi="Times New Roman" w:cs="Times New Roman"/>
          <w:b/>
          <w:bCs/>
          <w:sz w:val="32"/>
          <w:szCs w:val="32"/>
        </w:rPr>
      </w:pPr>
      <w:r>
        <w:rPr>
          <w:rFonts w:ascii="Times New Roman" w:hAnsi="Times New Roman" w:cs="Times New Roman"/>
          <w:b/>
          <w:bCs/>
          <w:sz w:val="32"/>
          <w:szCs w:val="32"/>
        </w:rPr>
        <w:lastRenderedPageBreak/>
        <w:t xml:space="preserve">                             </w:t>
      </w:r>
      <w:r w:rsidRPr="002D113C">
        <w:rPr>
          <w:rFonts w:ascii="Times New Roman" w:hAnsi="Times New Roman" w:cs="Times New Roman"/>
          <w:b/>
          <w:bCs/>
          <w:sz w:val="32"/>
          <w:szCs w:val="32"/>
        </w:rPr>
        <w:t>Table of Contents</w:t>
      </w:r>
    </w:p>
    <w:p w14:paraId="48F4D6E6" w14:textId="276CAA63" w:rsidR="002D113C" w:rsidRPr="002D113C" w:rsidRDefault="002D113C" w:rsidP="002D113C">
      <w:pPr>
        <w:spacing w:line="360" w:lineRule="auto"/>
        <w:rPr>
          <w:rFonts w:ascii="Times New Roman" w:hAnsi="Times New Roman" w:cs="Times New Roman"/>
          <w:b/>
          <w:bCs/>
          <w:sz w:val="28"/>
          <w:szCs w:val="28"/>
        </w:rPr>
      </w:pPr>
      <w:r w:rsidRPr="002D113C">
        <w:rPr>
          <w:rFonts w:ascii="Times New Roman" w:hAnsi="Times New Roman" w:cs="Times New Roman"/>
          <w:b/>
          <w:bCs/>
          <w:sz w:val="28"/>
          <w:szCs w:val="28"/>
        </w:rPr>
        <w:t>Part-I</w:t>
      </w:r>
    </w:p>
    <w:p w14:paraId="7E7D28AD" w14:textId="38917CFA" w:rsidR="002D113C" w:rsidRPr="002D113C" w:rsidRDefault="002D113C" w:rsidP="002D113C">
      <w:pPr>
        <w:spacing w:line="360" w:lineRule="auto"/>
        <w:jc w:val="both"/>
        <w:rPr>
          <w:rFonts w:ascii="Times New Roman" w:hAnsi="Times New Roman" w:cs="Times New Roman"/>
          <w:sz w:val="28"/>
          <w:szCs w:val="28"/>
        </w:rPr>
      </w:pPr>
      <w:r w:rsidRPr="002D113C">
        <w:rPr>
          <w:rFonts w:ascii="Times New Roman" w:hAnsi="Times New Roman" w:cs="Times New Roman"/>
          <w:sz w:val="28"/>
          <w:szCs w:val="28"/>
        </w:rPr>
        <w:t>Introduction……………………………………………………………………. 2</w:t>
      </w:r>
    </w:p>
    <w:p w14:paraId="4AF72A75" w14:textId="162CBB95" w:rsidR="002D113C" w:rsidRPr="002D113C" w:rsidRDefault="002D113C" w:rsidP="002D113C">
      <w:pPr>
        <w:spacing w:line="360" w:lineRule="auto"/>
        <w:jc w:val="both"/>
        <w:rPr>
          <w:rFonts w:ascii="Times New Roman" w:hAnsi="Times New Roman" w:cs="Times New Roman"/>
          <w:sz w:val="28"/>
          <w:szCs w:val="28"/>
        </w:rPr>
      </w:pPr>
      <w:r w:rsidRPr="002D113C">
        <w:rPr>
          <w:rFonts w:ascii="Times New Roman" w:hAnsi="Times New Roman" w:cs="Times New Roman"/>
          <w:sz w:val="28"/>
          <w:szCs w:val="28"/>
        </w:rPr>
        <w:t>Research Questions…………………………………………………………</w:t>
      </w:r>
      <w:proofErr w:type="gramStart"/>
      <w:r w:rsidRPr="002D113C">
        <w:rPr>
          <w:rFonts w:ascii="Times New Roman" w:hAnsi="Times New Roman" w:cs="Times New Roman"/>
          <w:sz w:val="28"/>
          <w:szCs w:val="28"/>
        </w:rPr>
        <w:t>…..</w:t>
      </w:r>
      <w:proofErr w:type="gramEnd"/>
      <w:r w:rsidRPr="002D113C">
        <w:rPr>
          <w:rFonts w:ascii="Times New Roman" w:hAnsi="Times New Roman" w:cs="Times New Roman"/>
          <w:sz w:val="28"/>
          <w:szCs w:val="28"/>
        </w:rPr>
        <w:t xml:space="preserve"> 2</w:t>
      </w:r>
    </w:p>
    <w:p w14:paraId="4D24EE10" w14:textId="73CEBC9E" w:rsidR="002D113C" w:rsidRPr="002D113C" w:rsidRDefault="002D113C" w:rsidP="002D113C">
      <w:pPr>
        <w:spacing w:line="360" w:lineRule="auto"/>
        <w:jc w:val="both"/>
        <w:rPr>
          <w:rFonts w:ascii="Times New Roman" w:hAnsi="Times New Roman" w:cs="Times New Roman"/>
          <w:sz w:val="28"/>
          <w:szCs w:val="28"/>
        </w:rPr>
      </w:pPr>
      <w:r w:rsidRPr="002D113C">
        <w:rPr>
          <w:rFonts w:ascii="Times New Roman" w:hAnsi="Times New Roman" w:cs="Times New Roman"/>
          <w:sz w:val="28"/>
          <w:szCs w:val="28"/>
        </w:rPr>
        <w:t>Statement of Research Problem………………………………………………… 2</w:t>
      </w:r>
    </w:p>
    <w:p w14:paraId="5D26F6C1" w14:textId="7670C78B" w:rsidR="002D113C" w:rsidRPr="002D113C" w:rsidRDefault="002D113C" w:rsidP="002D113C">
      <w:pPr>
        <w:spacing w:line="360" w:lineRule="auto"/>
        <w:jc w:val="both"/>
        <w:rPr>
          <w:rFonts w:ascii="Times New Roman" w:hAnsi="Times New Roman" w:cs="Times New Roman"/>
          <w:sz w:val="28"/>
          <w:szCs w:val="28"/>
        </w:rPr>
      </w:pPr>
      <w:r w:rsidRPr="002D113C">
        <w:rPr>
          <w:rFonts w:ascii="Times New Roman" w:hAnsi="Times New Roman" w:cs="Times New Roman"/>
          <w:sz w:val="28"/>
          <w:szCs w:val="28"/>
        </w:rPr>
        <w:t>Objectives of the study…………………………………………………………. 3</w:t>
      </w:r>
    </w:p>
    <w:p w14:paraId="5FA428B0" w14:textId="5860A22C" w:rsidR="002D113C" w:rsidRPr="002D113C" w:rsidRDefault="002D113C" w:rsidP="002D113C">
      <w:pPr>
        <w:spacing w:line="360" w:lineRule="auto"/>
        <w:jc w:val="both"/>
        <w:rPr>
          <w:rFonts w:ascii="Times New Roman" w:hAnsi="Times New Roman" w:cs="Times New Roman"/>
          <w:sz w:val="28"/>
          <w:szCs w:val="28"/>
        </w:rPr>
      </w:pPr>
      <w:r w:rsidRPr="002D113C">
        <w:rPr>
          <w:rFonts w:ascii="Times New Roman" w:hAnsi="Times New Roman" w:cs="Times New Roman"/>
          <w:sz w:val="28"/>
          <w:szCs w:val="28"/>
        </w:rPr>
        <w:t>Significance of the study………………………………………………………...3</w:t>
      </w:r>
    </w:p>
    <w:p w14:paraId="03D620EF" w14:textId="1E1940ED" w:rsidR="002D113C" w:rsidRPr="002D113C" w:rsidRDefault="002D113C" w:rsidP="002D113C">
      <w:pPr>
        <w:spacing w:line="360" w:lineRule="auto"/>
        <w:jc w:val="both"/>
        <w:rPr>
          <w:rFonts w:ascii="Times New Roman" w:hAnsi="Times New Roman" w:cs="Times New Roman"/>
          <w:sz w:val="28"/>
          <w:szCs w:val="28"/>
        </w:rPr>
      </w:pPr>
      <w:r w:rsidRPr="002D113C">
        <w:rPr>
          <w:rFonts w:ascii="Times New Roman" w:hAnsi="Times New Roman" w:cs="Times New Roman"/>
          <w:sz w:val="28"/>
          <w:szCs w:val="28"/>
        </w:rPr>
        <w:t>Research Methodology…………………………………………………………. 3</w:t>
      </w:r>
    </w:p>
    <w:p w14:paraId="090EA42D" w14:textId="1356A454" w:rsidR="002D113C" w:rsidRPr="002D113C" w:rsidRDefault="002D113C" w:rsidP="002D113C">
      <w:pPr>
        <w:spacing w:line="360" w:lineRule="auto"/>
        <w:jc w:val="both"/>
        <w:rPr>
          <w:rFonts w:ascii="Times New Roman" w:hAnsi="Times New Roman" w:cs="Times New Roman"/>
          <w:sz w:val="28"/>
          <w:szCs w:val="28"/>
        </w:rPr>
      </w:pPr>
      <w:r w:rsidRPr="002D113C">
        <w:rPr>
          <w:rFonts w:ascii="Times New Roman" w:hAnsi="Times New Roman" w:cs="Times New Roman"/>
          <w:sz w:val="28"/>
          <w:szCs w:val="28"/>
        </w:rPr>
        <w:t>Sources of Data…………………………………………………………………. 4</w:t>
      </w:r>
    </w:p>
    <w:p w14:paraId="7D6B7C62" w14:textId="526DD31C" w:rsidR="002D113C" w:rsidRPr="002D113C" w:rsidRDefault="002D113C" w:rsidP="002D113C">
      <w:pPr>
        <w:spacing w:line="360" w:lineRule="auto"/>
        <w:jc w:val="both"/>
        <w:rPr>
          <w:rFonts w:ascii="Times New Roman" w:hAnsi="Times New Roman" w:cs="Times New Roman"/>
          <w:sz w:val="28"/>
          <w:szCs w:val="28"/>
        </w:rPr>
      </w:pPr>
      <w:r w:rsidRPr="002D113C">
        <w:rPr>
          <w:rFonts w:ascii="Times New Roman" w:hAnsi="Times New Roman" w:cs="Times New Roman"/>
          <w:sz w:val="28"/>
          <w:szCs w:val="28"/>
        </w:rPr>
        <w:t>Review of Literature…………………………………………………………… 4</w:t>
      </w:r>
    </w:p>
    <w:p w14:paraId="5A48C06C" w14:textId="7BCB75F4" w:rsidR="002D113C" w:rsidRDefault="002D113C" w:rsidP="002D113C">
      <w:pPr>
        <w:spacing w:line="360" w:lineRule="auto"/>
        <w:jc w:val="both"/>
        <w:rPr>
          <w:rFonts w:ascii="Times New Roman" w:hAnsi="Times New Roman" w:cs="Times New Roman"/>
          <w:b/>
          <w:bCs/>
          <w:sz w:val="28"/>
          <w:szCs w:val="28"/>
        </w:rPr>
      </w:pPr>
      <w:r w:rsidRPr="002D113C">
        <w:rPr>
          <w:rFonts w:ascii="Times New Roman" w:hAnsi="Times New Roman" w:cs="Times New Roman"/>
          <w:b/>
          <w:bCs/>
          <w:sz w:val="28"/>
          <w:szCs w:val="28"/>
        </w:rPr>
        <w:t>Part- II</w:t>
      </w:r>
    </w:p>
    <w:p w14:paraId="783A535C" w14:textId="46167A72" w:rsidR="002D113C" w:rsidRDefault="002D113C" w:rsidP="002D113C">
      <w:pPr>
        <w:spacing w:line="360" w:lineRule="auto"/>
        <w:jc w:val="both"/>
        <w:rPr>
          <w:rFonts w:ascii="Times New Roman" w:hAnsi="Times New Roman" w:cs="Times New Roman"/>
          <w:sz w:val="28"/>
          <w:szCs w:val="28"/>
        </w:rPr>
      </w:pPr>
      <w:r>
        <w:rPr>
          <w:rFonts w:ascii="Times New Roman" w:hAnsi="Times New Roman" w:cs="Times New Roman"/>
          <w:sz w:val="28"/>
          <w:szCs w:val="28"/>
        </w:rPr>
        <w:t>1]</w:t>
      </w:r>
      <w:r w:rsidRPr="002D113C">
        <w:rPr>
          <w:rFonts w:ascii="Times New Roman" w:hAnsi="Times New Roman" w:cs="Times New Roman"/>
          <w:sz w:val="28"/>
          <w:szCs w:val="28"/>
        </w:rPr>
        <w:t>Euthanasia</w:t>
      </w:r>
      <w:r>
        <w:rPr>
          <w:rFonts w:ascii="Times New Roman" w:hAnsi="Times New Roman" w:cs="Times New Roman"/>
          <w:sz w:val="28"/>
          <w:szCs w:val="28"/>
        </w:rPr>
        <w:t>…………………………………………………………………… 6</w:t>
      </w:r>
    </w:p>
    <w:p w14:paraId="3B5C6160" w14:textId="011B5F4B" w:rsidR="002D113C" w:rsidRDefault="002D113C" w:rsidP="002D113C">
      <w:pPr>
        <w:spacing w:line="360" w:lineRule="auto"/>
        <w:jc w:val="both"/>
        <w:rPr>
          <w:rFonts w:ascii="Times New Roman" w:hAnsi="Times New Roman" w:cs="Times New Roman"/>
          <w:sz w:val="28"/>
          <w:szCs w:val="28"/>
        </w:rPr>
      </w:pPr>
      <w:r w:rsidRPr="002D113C">
        <w:rPr>
          <w:rFonts w:ascii="Times New Roman" w:hAnsi="Times New Roman" w:cs="Times New Roman"/>
          <w:sz w:val="28"/>
          <w:szCs w:val="28"/>
        </w:rPr>
        <w:t>2]The Passive Euthanasia and the doctor's thought</w:t>
      </w:r>
      <w:r>
        <w:rPr>
          <w:rFonts w:ascii="Times New Roman" w:hAnsi="Times New Roman" w:cs="Times New Roman"/>
          <w:sz w:val="28"/>
          <w:szCs w:val="28"/>
        </w:rPr>
        <w:t>…………………………….7</w:t>
      </w:r>
    </w:p>
    <w:p w14:paraId="72F0CC25" w14:textId="53910119" w:rsidR="002D113C" w:rsidRDefault="002D113C" w:rsidP="002D113C">
      <w:pPr>
        <w:spacing w:line="360" w:lineRule="auto"/>
        <w:jc w:val="both"/>
        <w:rPr>
          <w:rFonts w:ascii="Times New Roman" w:hAnsi="Times New Roman" w:cs="Times New Roman"/>
          <w:sz w:val="28"/>
          <w:szCs w:val="28"/>
        </w:rPr>
      </w:pPr>
      <w:r w:rsidRPr="002D113C">
        <w:rPr>
          <w:rFonts w:ascii="Times New Roman" w:hAnsi="Times New Roman" w:cs="Times New Roman"/>
          <w:sz w:val="28"/>
          <w:szCs w:val="28"/>
        </w:rPr>
        <w:t>3]Legal Status of Passive Euthanasia</w:t>
      </w:r>
      <w:r>
        <w:rPr>
          <w:rFonts w:ascii="Times New Roman" w:hAnsi="Times New Roman" w:cs="Times New Roman"/>
          <w:sz w:val="28"/>
          <w:szCs w:val="28"/>
        </w:rPr>
        <w:t>………………………………………</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r w:rsidR="00D449B4">
        <w:rPr>
          <w:rFonts w:ascii="Times New Roman" w:hAnsi="Times New Roman" w:cs="Times New Roman"/>
          <w:sz w:val="28"/>
          <w:szCs w:val="28"/>
        </w:rPr>
        <w:t>8</w:t>
      </w:r>
    </w:p>
    <w:p w14:paraId="459B2251" w14:textId="6DD6D814" w:rsidR="002D113C" w:rsidRDefault="002D113C" w:rsidP="002D113C">
      <w:pPr>
        <w:spacing w:line="360" w:lineRule="auto"/>
        <w:jc w:val="both"/>
        <w:rPr>
          <w:rFonts w:ascii="Times New Roman" w:hAnsi="Times New Roman" w:cs="Times New Roman"/>
          <w:sz w:val="28"/>
          <w:szCs w:val="28"/>
        </w:rPr>
      </w:pPr>
      <w:r>
        <w:rPr>
          <w:rFonts w:ascii="Times New Roman" w:hAnsi="Times New Roman" w:cs="Times New Roman"/>
          <w:sz w:val="28"/>
          <w:szCs w:val="28"/>
        </w:rPr>
        <w:t>4]</w:t>
      </w:r>
      <w:r w:rsidRPr="002D113C">
        <w:rPr>
          <w:rFonts w:ascii="Times New Roman" w:hAnsi="Times New Roman" w:cs="Times New Roman"/>
          <w:sz w:val="28"/>
          <w:szCs w:val="28"/>
        </w:rPr>
        <w:t>The legal stance of Passive Euthanasia in other nations</w:t>
      </w:r>
      <w:r>
        <w:rPr>
          <w:rFonts w:ascii="Times New Roman" w:hAnsi="Times New Roman" w:cs="Times New Roman"/>
          <w:sz w:val="28"/>
          <w:szCs w:val="28"/>
        </w:rPr>
        <w:t>……………………...1</w:t>
      </w:r>
      <w:r w:rsidR="00D449B4">
        <w:rPr>
          <w:rFonts w:ascii="Times New Roman" w:hAnsi="Times New Roman" w:cs="Times New Roman"/>
          <w:sz w:val="28"/>
          <w:szCs w:val="28"/>
        </w:rPr>
        <w:t>3</w:t>
      </w:r>
    </w:p>
    <w:p w14:paraId="2AB26F0F" w14:textId="71311BE3" w:rsidR="002D113C" w:rsidRDefault="002D113C" w:rsidP="002D113C">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Part-III</w:t>
      </w:r>
    </w:p>
    <w:p w14:paraId="0407D2EC" w14:textId="51414630" w:rsidR="002D113C" w:rsidRPr="002D113C" w:rsidRDefault="002D113C" w:rsidP="002D113C">
      <w:pPr>
        <w:spacing w:line="360" w:lineRule="auto"/>
        <w:jc w:val="both"/>
        <w:rPr>
          <w:rFonts w:ascii="Times New Roman" w:hAnsi="Times New Roman" w:cs="Times New Roman"/>
          <w:sz w:val="28"/>
          <w:szCs w:val="28"/>
        </w:rPr>
      </w:pPr>
      <w:r w:rsidRPr="002D113C">
        <w:rPr>
          <w:rFonts w:ascii="Times New Roman" w:hAnsi="Times New Roman" w:cs="Times New Roman"/>
          <w:sz w:val="28"/>
          <w:szCs w:val="28"/>
        </w:rPr>
        <w:t>The</w:t>
      </w:r>
      <w:r>
        <w:rPr>
          <w:rFonts w:ascii="Times New Roman" w:hAnsi="Times New Roman" w:cs="Times New Roman"/>
          <w:sz w:val="28"/>
          <w:szCs w:val="28"/>
        </w:rPr>
        <w:t xml:space="preserve"> </w:t>
      </w:r>
      <w:r w:rsidRPr="002D113C">
        <w:rPr>
          <w:rFonts w:ascii="Times New Roman" w:hAnsi="Times New Roman" w:cs="Times New Roman"/>
          <w:sz w:val="28"/>
          <w:szCs w:val="28"/>
        </w:rPr>
        <w:t>Conclusion</w:t>
      </w:r>
      <w:r>
        <w:rPr>
          <w:rFonts w:ascii="Times New Roman" w:hAnsi="Times New Roman" w:cs="Times New Roman"/>
          <w:sz w:val="28"/>
          <w:szCs w:val="28"/>
        </w:rPr>
        <w:t>…………………………………………………………….…1</w:t>
      </w:r>
      <w:r w:rsidR="00D449B4">
        <w:rPr>
          <w:rFonts w:ascii="Times New Roman" w:hAnsi="Times New Roman" w:cs="Times New Roman"/>
          <w:sz w:val="28"/>
          <w:szCs w:val="28"/>
        </w:rPr>
        <w:t>5</w:t>
      </w:r>
    </w:p>
    <w:p w14:paraId="56A1D727" w14:textId="6B8050AB" w:rsidR="002D113C" w:rsidRPr="002D113C" w:rsidRDefault="002D113C" w:rsidP="002D113C">
      <w:pPr>
        <w:spacing w:line="360" w:lineRule="auto"/>
        <w:jc w:val="both"/>
        <w:rPr>
          <w:rFonts w:ascii="Times New Roman" w:hAnsi="Times New Roman" w:cs="Times New Roman"/>
          <w:sz w:val="28"/>
          <w:szCs w:val="28"/>
        </w:rPr>
      </w:pPr>
    </w:p>
    <w:p w14:paraId="122379F2" w14:textId="77777777" w:rsidR="002D113C" w:rsidRPr="002D113C" w:rsidRDefault="002D113C" w:rsidP="002D113C">
      <w:pPr>
        <w:spacing w:line="360" w:lineRule="auto"/>
        <w:jc w:val="both"/>
        <w:rPr>
          <w:rFonts w:ascii="Times New Roman" w:hAnsi="Times New Roman" w:cs="Times New Roman"/>
          <w:sz w:val="28"/>
          <w:szCs w:val="28"/>
        </w:rPr>
      </w:pPr>
    </w:p>
    <w:p w14:paraId="1267DCF0" w14:textId="77777777" w:rsidR="002D113C" w:rsidRPr="002D113C" w:rsidRDefault="002D113C" w:rsidP="002D113C">
      <w:pPr>
        <w:spacing w:line="360" w:lineRule="auto"/>
        <w:jc w:val="both"/>
        <w:rPr>
          <w:rFonts w:ascii="Times New Roman" w:hAnsi="Times New Roman" w:cs="Times New Roman"/>
          <w:sz w:val="28"/>
          <w:szCs w:val="28"/>
        </w:rPr>
      </w:pPr>
    </w:p>
    <w:p w14:paraId="7DEAF13F" w14:textId="77777777" w:rsidR="002D113C" w:rsidRPr="002D113C" w:rsidRDefault="002D113C" w:rsidP="002D113C">
      <w:pPr>
        <w:spacing w:line="360" w:lineRule="auto"/>
        <w:jc w:val="both"/>
        <w:rPr>
          <w:rFonts w:ascii="Times New Roman" w:hAnsi="Times New Roman" w:cs="Times New Roman"/>
          <w:sz w:val="28"/>
          <w:szCs w:val="28"/>
        </w:rPr>
      </w:pPr>
    </w:p>
    <w:p w14:paraId="1A0C091B" w14:textId="77777777" w:rsidR="002D113C" w:rsidRDefault="002D113C" w:rsidP="00577341">
      <w:pPr>
        <w:spacing w:line="360" w:lineRule="auto"/>
        <w:jc w:val="both"/>
        <w:rPr>
          <w:rFonts w:ascii="Times New Roman" w:hAnsi="Times New Roman" w:cs="Times New Roman"/>
          <w:sz w:val="28"/>
          <w:szCs w:val="28"/>
        </w:rPr>
      </w:pPr>
    </w:p>
    <w:p w14:paraId="3F0B08D3" w14:textId="0D6C97E6" w:rsidR="008B0966" w:rsidRDefault="002D113C" w:rsidP="00577341">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lastRenderedPageBreak/>
        <w:t>1]</w:t>
      </w:r>
      <w:bookmarkStart w:id="5" w:name="_Hlk93160571"/>
      <w:r w:rsidR="008B0966" w:rsidRPr="008B0966">
        <w:rPr>
          <w:rFonts w:ascii="Times New Roman" w:hAnsi="Times New Roman" w:cs="Times New Roman"/>
          <w:b/>
          <w:bCs/>
          <w:sz w:val="28"/>
          <w:szCs w:val="28"/>
        </w:rPr>
        <w:t>Euthanasia</w:t>
      </w:r>
      <w:bookmarkEnd w:id="5"/>
    </w:p>
    <w:p w14:paraId="31C8557D" w14:textId="43F56ACE" w:rsidR="008B0966" w:rsidRDefault="008B0966" w:rsidP="0057734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concept and the theory of desire, happiness and pain, discomfort can be said as the trials by which the consents and decisions can be made and executed accordingly. Without any kind of doubt, it is clear that pain and joy seem to be agreeing and correspond with each other, but in some circumstances, that situation is too worse and cannot be explained, and the hurt whatsoever caused to a person in some situation even to his relatives or friends or any other in the part of society. Such sort of suffering is a severe problem sometimes, and this suffering is a critical question to be answered that any law flawlessly and ideally provides a remedy or cure to such suffering or would the </w:t>
      </w:r>
      <w:r w:rsidR="001B58BE">
        <w:rPr>
          <w:rFonts w:ascii="Times New Roman" w:hAnsi="Times New Roman" w:cs="Times New Roman"/>
          <w:sz w:val="24"/>
          <w:szCs w:val="24"/>
        </w:rPr>
        <w:t>L</w:t>
      </w:r>
      <w:r>
        <w:rPr>
          <w:rFonts w:ascii="Times New Roman" w:hAnsi="Times New Roman" w:cs="Times New Roman"/>
          <w:sz w:val="24"/>
          <w:szCs w:val="24"/>
        </w:rPr>
        <w:t>aw would allow the subject to deal with the issue in its position</w:t>
      </w:r>
      <w:r w:rsidR="00BA6406">
        <w:rPr>
          <w:rFonts w:ascii="Times New Roman" w:hAnsi="Times New Roman" w:cs="Times New Roman"/>
          <w:sz w:val="24"/>
          <w:szCs w:val="24"/>
        </w:rPr>
        <w:t>.</w:t>
      </w:r>
      <w:r w:rsidR="00BA6406">
        <w:rPr>
          <w:rStyle w:val="FootnoteReference"/>
          <w:rFonts w:ascii="Times New Roman" w:hAnsi="Times New Roman" w:cs="Times New Roman"/>
          <w:sz w:val="24"/>
          <w:szCs w:val="24"/>
        </w:rPr>
        <w:footnoteReference w:id="4"/>
      </w:r>
      <w:r>
        <w:rPr>
          <w:rFonts w:ascii="Times New Roman" w:hAnsi="Times New Roman" w:cs="Times New Roman"/>
          <w:sz w:val="24"/>
          <w:szCs w:val="24"/>
        </w:rPr>
        <w:t xml:space="preserve"> Because it is a matter of the fact that the process of death is more terrible than what the actual death is, </w:t>
      </w:r>
      <w:r w:rsidRPr="008B0966">
        <w:rPr>
          <w:rFonts w:ascii="Times New Roman" w:hAnsi="Times New Roman" w:cs="Times New Roman"/>
          <w:sz w:val="24"/>
          <w:szCs w:val="24"/>
        </w:rPr>
        <w:t>At this point, it can be supposed</w:t>
      </w:r>
      <w:r>
        <w:rPr>
          <w:rFonts w:ascii="Times New Roman" w:hAnsi="Times New Roman" w:cs="Times New Roman"/>
          <w:sz w:val="24"/>
          <w:szCs w:val="24"/>
        </w:rPr>
        <w:t xml:space="preserve"> that,</w:t>
      </w:r>
      <w:r w:rsidRPr="008B0966">
        <w:rPr>
          <w:rFonts w:ascii="Times New Roman" w:hAnsi="Times New Roman" w:cs="Times New Roman"/>
          <w:sz w:val="24"/>
          <w:szCs w:val="24"/>
        </w:rPr>
        <w:t xml:space="preserve"> </w:t>
      </w:r>
      <w:r w:rsidR="00C4367B">
        <w:rPr>
          <w:rFonts w:ascii="Times New Roman" w:hAnsi="Times New Roman" w:cs="Times New Roman"/>
          <w:sz w:val="24"/>
          <w:szCs w:val="24"/>
        </w:rPr>
        <w:t>"</w:t>
      </w:r>
      <w:r w:rsidRPr="008B0966">
        <w:rPr>
          <w:rFonts w:ascii="Times New Roman" w:hAnsi="Times New Roman" w:cs="Times New Roman"/>
          <w:sz w:val="24"/>
          <w:szCs w:val="24"/>
        </w:rPr>
        <w:t>It is not death one fears to face, but dying</w:t>
      </w:r>
      <w:r w:rsidR="00C4367B">
        <w:rPr>
          <w:rFonts w:ascii="Times New Roman" w:hAnsi="Times New Roman" w:cs="Times New Roman"/>
          <w:sz w:val="24"/>
          <w:szCs w:val="24"/>
        </w:rPr>
        <w:t>"</w:t>
      </w:r>
      <w:r w:rsidRPr="008B0966">
        <w:rPr>
          <w:rFonts w:ascii="Times New Roman" w:hAnsi="Times New Roman" w:cs="Times New Roman"/>
          <w:sz w:val="24"/>
          <w:szCs w:val="24"/>
        </w:rPr>
        <w:t>.</w:t>
      </w:r>
      <w:r>
        <w:rPr>
          <w:rFonts w:ascii="Times New Roman" w:hAnsi="Times New Roman" w:cs="Times New Roman"/>
          <w:sz w:val="24"/>
          <w:szCs w:val="24"/>
        </w:rPr>
        <w:t xml:space="preserve"> It is where the concept of </w:t>
      </w:r>
      <w:r w:rsidR="00C4367B">
        <w:rPr>
          <w:rFonts w:ascii="Times New Roman" w:hAnsi="Times New Roman" w:cs="Times New Roman"/>
          <w:sz w:val="24"/>
          <w:szCs w:val="24"/>
        </w:rPr>
        <w:t>E</w:t>
      </w:r>
      <w:r>
        <w:rPr>
          <w:rFonts w:ascii="Times New Roman" w:hAnsi="Times New Roman" w:cs="Times New Roman"/>
          <w:sz w:val="24"/>
          <w:szCs w:val="24"/>
        </w:rPr>
        <w:t>uthanasia takes its position.</w:t>
      </w:r>
      <w:r w:rsidR="00BA6406">
        <w:rPr>
          <w:rFonts w:ascii="Times New Roman" w:hAnsi="Times New Roman" w:cs="Times New Roman"/>
          <w:sz w:val="24"/>
          <w:szCs w:val="24"/>
        </w:rPr>
        <w:t xml:space="preserve"> </w:t>
      </w:r>
      <w:r w:rsidR="00C4367B">
        <w:rPr>
          <w:rFonts w:ascii="Times New Roman" w:hAnsi="Times New Roman" w:cs="Times New Roman"/>
          <w:sz w:val="24"/>
          <w:szCs w:val="24"/>
        </w:rPr>
        <w:t>"</w:t>
      </w:r>
      <w:r w:rsidR="00BA6406">
        <w:rPr>
          <w:rFonts w:ascii="Times New Roman" w:hAnsi="Times New Roman" w:cs="Times New Roman"/>
          <w:sz w:val="24"/>
          <w:szCs w:val="24"/>
        </w:rPr>
        <w:t xml:space="preserve">Euthanasia is originated from a Greek </w:t>
      </w:r>
      <w:proofErr w:type="gramStart"/>
      <w:r w:rsidR="00BA6406">
        <w:rPr>
          <w:rFonts w:ascii="Times New Roman" w:hAnsi="Times New Roman" w:cs="Times New Roman"/>
          <w:sz w:val="24"/>
          <w:szCs w:val="24"/>
        </w:rPr>
        <w:t xml:space="preserve">word </w:t>
      </w:r>
      <w:r w:rsidR="00BA6406" w:rsidRPr="00BA6406">
        <w:rPr>
          <w:rFonts w:ascii="Times New Roman" w:hAnsi="Times New Roman" w:cs="Times New Roman"/>
          <w:sz w:val="24"/>
          <w:szCs w:val="24"/>
        </w:rPr>
        <w:t> </w:t>
      </w:r>
      <w:r w:rsidR="00BA6406">
        <w:rPr>
          <w:rFonts w:ascii="Times New Roman" w:hAnsi="Times New Roman" w:cs="Times New Roman"/>
          <w:i/>
          <w:iCs/>
          <w:sz w:val="24"/>
          <w:szCs w:val="24"/>
        </w:rPr>
        <w:t>Eu</w:t>
      </w:r>
      <w:proofErr w:type="gramEnd"/>
      <w:r w:rsidR="00BA6406" w:rsidRPr="00BA6406">
        <w:rPr>
          <w:rFonts w:ascii="Times New Roman" w:hAnsi="Times New Roman" w:cs="Times New Roman"/>
          <w:sz w:val="24"/>
          <w:szCs w:val="24"/>
        </w:rPr>
        <w:t> </w:t>
      </w:r>
      <w:r w:rsidR="00BA6406">
        <w:rPr>
          <w:rFonts w:ascii="Times New Roman" w:hAnsi="Times New Roman" w:cs="Times New Roman"/>
          <w:sz w:val="24"/>
          <w:szCs w:val="24"/>
        </w:rPr>
        <w:t xml:space="preserve">means </w:t>
      </w:r>
      <w:r w:rsidR="00BA6406" w:rsidRPr="00BA6406">
        <w:rPr>
          <w:rFonts w:ascii="Times New Roman" w:hAnsi="Times New Roman" w:cs="Times New Roman"/>
          <w:sz w:val="24"/>
          <w:szCs w:val="24"/>
        </w:rPr>
        <w:t>well, good</w:t>
      </w:r>
      <w:r w:rsidR="00BA6406">
        <w:rPr>
          <w:rFonts w:ascii="Times New Roman" w:hAnsi="Times New Roman" w:cs="Times New Roman"/>
          <w:sz w:val="24"/>
          <w:szCs w:val="24"/>
        </w:rPr>
        <w:t xml:space="preserve"> and </w:t>
      </w:r>
      <w:r w:rsidR="00BA6406">
        <w:rPr>
          <w:rFonts w:ascii="Times New Roman" w:hAnsi="Times New Roman" w:cs="Times New Roman"/>
          <w:i/>
          <w:iCs/>
          <w:sz w:val="24"/>
          <w:szCs w:val="24"/>
        </w:rPr>
        <w:t>T</w:t>
      </w:r>
      <w:r w:rsidR="00BA6406" w:rsidRPr="00BA6406">
        <w:rPr>
          <w:rFonts w:ascii="Times New Roman" w:hAnsi="Times New Roman" w:cs="Times New Roman"/>
          <w:i/>
          <w:iCs/>
          <w:sz w:val="24"/>
          <w:szCs w:val="24"/>
        </w:rPr>
        <w:t>hanatos</w:t>
      </w:r>
      <w:r w:rsidR="00BA6406" w:rsidRPr="00BA6406">
        <w:rPr>
          <w:rFonts w:ascii="Times New Roman" w:hAnsi="Times New Roman" w:cs="Times New Roman"/>
          <w:sz w:val="24"/>
          <w:szCs w:val="24"/>
        </w:rPr>
        <w:t> </w:t>
      </w:r>
      <w:r w:rsidR="00BA6406">
        <w:rPr>
          <w:rFonts w:ascii="Times New Roman" w:hAnsi="Times New Roman" w:cs="Times New Roman"/>
          <w:sz w:val="24"/>
          <w:szCs w:val="24"/>
        </w:rPr>
        <w:t xml:space="preserve">means </w:t>
      </w:r>
      <w:r w:rsidR="00BA6406" w:rsidRPr="00BA6406">
        <w:rPr>
          <w:rFonts w:ascii="Times New Roman" w:hAnsi="Times New Roman" w:cs="Times New Roman"/>
          <w:sz w:val="24"/>
          <w:szCs w:val="24"/>
        </w:rPr>
        <w:t>death</w:t>
      </w:r>
      <w:r w:rsidR="00C4367B">
        <w:rPr>
          <w:rFonts w:ascii="Times New Roman" w:hAnsi="Times New Roman" w:cs="Times New Roman"/>
          <w:sz w:val="24"/>
          <w:szCs w:val="24"/>
        </w:rPr>
        <w:t>"</w:t>
      </w:r>
      <w:r w:rsidR="00BA6406">
        <w:rPr>
          <w:rFonts w:ascii="Times New Roman" w:hAnsi="Times New Roman" w:cs="Times New Roman"/>
          <w:sz w:val="24"/>
          <w:szCs w:val="24"/>
        </w:rPr>
        <w:t xml:space="preserve">. </w:t>
      </w:r>
      <w:r w:rsidR="001B2850">
        <w:rPr>
          <w:rFonts w:ascii="Times New Roman" w:hAnsi="Times New Roman" w:cs="Times New Roman"/>
          <w:sz w:val="24"/>
          <w:szCs w:val="24"/>
        </w:rPr>
        <w:t>"</w:t>
      </w:r>
      <w:r>
        <w:rPr>
          <w:rFonts w:ascii="Times New Roman" w:hAnsi="Times New Roman" w:cs="Times New Roman"/>
          <w:sz w:val="24"/>
          <w:szCs w:val="24"/>
        </w:rPr>
        <w:t xml:space="preserve">Euthanasia can be defined as </w:t>
      </w:r>
      <w:r w:rsidRPr="008B0966">
        <w:rPr>
          <w:rFonts w:ascii="Times New Roman" w:hAnsi="Times New Roman" w:cs="Times New Roman"/>
          <w:sz w:val="24"/>
          <w:szCs w:val="24"/>
        </w:rPr>
        <w:t xml:space="preserve">the intentional killing by act or omission of a dependent human being for </w:t>
      </w:r>
      <w:r w:rsidR="00560304">
        <w:rPr>
          <w:rFonts w:ascii="Times New Roman" w:hAnsi="Times New Roman" w:cs="Times New Roman"/>
          <w:sz w:val="24"/>
          <w:szCs w:val="24"/>
        </w:rPr>
        <w:t>thei</w:t>
      </w:r>
      <w:r w:rsidRPr="008B0966">
        <w:rPr>
          <w:rFonts w:ascii="Times New Roman" w:hAnsi="Times New Roman" w:cs="Times New Roman"/>
          <w:sz w:val="24"/>
          <w:szCs w:val="24"/>
        </w:rPr>
        <w:t>r alleged benefit</w:t>
      </w:r>
      <w:r w:rsidR="00577341">
        <w:rPr>
          <w:rFonts w:ascii="Times New Roman" w:hAnsi="Times New Roman" w:cs="Times New Roman"/>
          <w:sz w:val="24"/>
          <w:szCs w:val="24"/>
        </w:rPr>
        <w:t>.</w:t>
      </w:r>
      <w:r w:rsidR="001B2850">
        <w:rPr>
          <w:rFonts w:ascii="Times New Roman" w:hAnsi="Times New Roman" w:cs="Times New Roman"/>
          <w:sz w:val="24"/>
          <w:szCs w:val="24"/>
        </w:rPr>
        <w:t>"</w:t>
      </w:r>
      <w:r>
        <w:rPr>
          <w:rStyle w:val="FootnoteReference"/>
          <w:rFonts w:ascii="Times New Roman" w:hAnsi="Times New Roman" w:cs="Times New Roman"/>
          <w:sz w:val="24"/>
          <w:szCs w:val="24"/>
        </w:rPr>
        <w:footnoteReference w:id="5"/>
      </w:r>
      <w:r>
        <w:rPr>
          <w:rFonts w:ascii="Times New Roman" w:hAnsi="Times New Roman" w:cs="Times New Roman"/>
          <w:sz w:val="24"/>
          <w:szCs w:val="24"/>
        </w:rPr>
        <w:t xml:space="preserve"> Euthanasia</w:t>
      </w:r>
      <w:r w:rsidR="00BA6406">
        <w:rPr>
          <w:rFonts w:ascii="Times New Roman" w:hAnsi="Times New Roman" w:cs="Times New Roman"/>
          <w:sz w:val="24"/>
          <w:szCs w:val="24"/>
        </w:rPr>
        <w:t xml:space="preserve"> is also explained alike </w:t>
      </w:r>
      <w:r>
        <w:rPr>
          <w:rFonts w:ascii="Times New Roman" w:hAnsi="Times New Roman" w:cs="Times New Roman"/>
          <w:sz w:val="24"/>
          <w:szCs w:val="24"/>
        </w:rPr>
        <w:t>when the doctor performs it on the consent</w:t>
      </w:r>
      <w:r w:rsidR="00BA6406">
        <w:rPr>
          <w:rFonts w:ascii="Times New Roman" w:hAnsi="Times New Roman" w:cs="Times New Roman"/>
          <w:sz w:val="24"/>
          <w:szCs w:val="24"/>
        </w:rPr>
        <w:t>,</w:t>
      </w:r>
      <w:r>
        <w:rPr>
          <w:rFonts w:ascii="Times New Roman" w:hAnsi="Times New Roman" w:cs="Times New Roman"/>
          <w:sz w:val="24"/>
          <w:szCs w:val="24"/>
        </w:rPr>
        <w:t xml:space="preserve"> and a word from the patient </w:t>
      </w:r>
      <w:r w:rsidR="00BA6406">
        <w:rPr>
          <w:rFonts w:ascii="Times New Roman" w:hAnsi="Times New Roman" w:cs="Times New Roman"/>
          <w:sz w:val="24"/>
          <w:szCs w:val="24"/>
        </w:rPr>
        <w:t>is also call</w:t>
      </w:r>
      <w:r>
        <w:rPr>
          <w:rFonts w:ascii="Times New Roman" w:hAnsi="Times New Roman" w:cs="Times New Roman"/>
          <w:sz w:val="24"/>
          <w:szCs w:val="24"/>
        </w:rPr>
        <w:t xml:space="preserve">ed </w:t>
      </w:r>
      <w:r w:rsidR="00C4367B">
        <w:rPr>
          <w:rFonts w:ascii="Times New Roman" w:hAnsi="Times New Roman" w:cs="Times New Roman"/>
          <w:sz w:val="24"/>
          <w:szCs w:val="24"/>
        </w:rPr>
        <w:t>"</w:t>
      </w:r>
      <w:r w:rsidR="00BA6406">
        <w:rPr>
          <w:rFonts w:ascii="Times New Roman" w:hAnsi="Times New Roman" w:cs="Times New Roman"/>
          <w:sz w:val="24"/>
          <w:szCs w:val="24"/>
        </w:rPr>
        <w:t xml:space="preserve">Physician </w:t>
      </w:r>
      <w:r>
        <w:rPr>
          <w:rFonts w:ascii="Times New Roman" w:hAnsi="Times New Roman" w:cs="Times New Roman"/>
          <w:sz w:val="24"/>
          <w:szCs w:val="24"/>
        </w:rPr>
        <w:t>assisted suicide</w:t>
      </w:r>
      <w:r w:rsidR="00C4367B">
        <w:rPr>
          <w:rFonts w:ascii="Times New Roman" w:hAnsi="Times New Roman" w:cs="Times New Roman"/>
          <w:sz w:val="24"/>
          <w:szCs w:val="24"/>
        </w:rPr>
        <w:t>"</w:t>
      </w:r>
      <w:r>
        <w:rPr>
          <w:rFonts w:ascii="Times New Roman" w:hAnsi="Times New Roman" w:cs="Times New Roman"/>
          <w:sz w:val="24"/>
          <w:szCs w:val="24"/>
        </w:rPr>
        <w:t>.</w:t>
      </w:r>
      <w:r w:rsidR="00C136C2">
        <w:rPr>
          <w:rFonts w:ascii="Times New Roman" w:hAnsi="Times New Roman" w:cs="Times New Roman"/>
          <w:sz w:val="24"/>
          <w:szCs w:val="24"/>
        </w:rPr>
        <w:t xml:space="preserve"> "</w:t>
      </w:r>
      <w:r w:rsidR="00BA6406" w:rsidRPr="00BA6406">
        <w:rPr>
          <w:rFonts w:ascii="Times New Roman" w:hAnsi="Times New Roman" w:cs="Times New Roman"/>
          <w:sz w:val="24"/>
          <w:szCs w:val="24"/>
        </w:rPr>
        <w:t xml:space="preserve">It has </w:t>
      </w:r>
      <w:r w:rsidR="00BA6406">
        <w:rPr>
          <w:rFonts w:ascii="Times New Roman" w:hAnsi="Times New Roman" w:cs="Times New Roman"/>
          <w:sz w:val="24"/>
          <w:szCs w:val="24"/>
        </w:rPr>
        <w:t xml:space="preserve">also </w:t>
      </w:r>
      <w:r w:rsidR="00BA6406" w:rsidRPr="00BA6406">
        <w:rPr>
          <w:rFonts w:ascii="Times New Roman" w:hAnsi="Times New Roman" w:cs="Times New Roman"/>
          <w:sz w:val="24"/>
          <w:szCs w:val="24"/>
        </w:rPr>
        <w:t>been defined as – mercy killing of the hopelessly ill, injured or incapacitated</w:t>
      </w:r>
      <w:r w:rsidR="00C136C2">
        <w:rPr>
          <w:rFonts w:ascii="Times New Roman" w:hAnsi="Times New Roman" w:cs="Times New Roman"/>
          <w:sz w:val="24"/>
          <w:szCs w:val="24"/>
        </w:rPr>
        <w:t>"</w:t>
      </w:r>
      <w:r w:rsidR="00BA6406">
        <w:rPr>
          <w:rStyle w:val="FootnoteReference"/>
          <w:rFonts w:ascii="Times New Roman" w:hAnsi="Times New Roman" w:cs="Times New Roman"/>
          <w:sz w:val="24"/>
          <w:szCs w:val="24"/>
        </w:rPr>
        <w:footnoteReference w:id="6"/>
      </w:r>
      <w:r w:rsidR="00560304">
        <w:rPr>
          <w:rFonts w:ascii="Times New Roman" w:hAnsi="Times New Roman" w:cs="Times New Roman"/>
          <w:sz w:val="24"/>
          <w:szCs w:val="24"/>
        </w:rPr>
        <w:t>.</w:t>
      </w:r>
      <w:r w:rsidR="00BA6406">
        <w:rPr>
          <w:rFonts w:ascii="Times New Roman" w:hAnsi="Times New Roman" w:cs="Times New Roman"/>
          <w:sz w:val="24"/>
          <w:szCs w:val="24"/>
        </w:rPr>
        <w:t xml:space="preserve"> The objective of the procedure of </w:t>
      </w:r>
      <w:r w:rsidR="00C4367B">
        <w:rPr>
          <w:rFonts w:ascii="Times New Roman" w:hAnsi="Times New Roman" w:cs="Times New Roman"/>
          <w:sz w:val="24"/>
          <w:szCs w:val="24"/>
        </w:rPr>
        <w:t>E</w:t>
      </w:r>
      <w:r w:rsidR="00BA6406">
        <w:rPr>
          <w:rFonts w:ascii="Times New Roman" w:hAnsi="Times New Roman" w:cs="Times New Roman"/>
          <w:sz w:val="24"/>
          <w:szCs w:val="24"/>
        </w:rPr>
        <w:t>uthanasia is to end the life of a person as painlessly and smoothly as possible to end his suffering and pain, which is making him gravely ill.</w:t>
      </w:r>
      <w:r w:rsidR="00BA6406">
        <w:rPr>
          <w:rStyle w:val="FootnoteReference"/>
          <w:rFonts w:ascii="Times New Roman" w:hAnsi="Times New Roman" w:cs="Times New Roman"/>
          <w:sz w:val="24"/>
          <w:szCs w:val="24"/>
        </w:rPr>
        <w:footnoteReference w:id="7"/>
      </w:r>
      <w:r w:rsidR="00BA6406">
        <w:rPr>
          <w:rFonts w:ascii="Times New Roman" w:hAnsi="Times New Roman" w:cs="Times New Roman"/>
          <w:sz w:val="24"/>
          <w:szCs w:val="24"/>
        </w:rPr>
        <w:t xml:space="preserve"> </w:t>
      </w:r>
      <w:r w:rsidR="00C4367B">
        <w:rPr>
          <w:rFonts w:ascii="Times New Roman" w:hAnsi="Times New Roman" w:cs="Times New Roman"/>
          <w:sz w:val="24"/>
          <w:szCs w:val="24"/>
        </w:rPr>
        <w:t>"</w:t>
      </w:r>
      <w:r w:rsidR="00BA6406">
        <w:rPr>
          <w:rFonts w:ascii="Times New Roman" w:hAnsi="Times New Roman" w:cs="Times New Roman"/>
          <w:sz w:val="24"/>
          <w:szCs w:val="24"/>
        </w:rPr>
        <w:t>The procedure of euthanasia can be directed and proceed with consent, which is called voluntary euthanasia</w:t>
      </w:r>
      <w:r w:rsidR="00C4367B">
        <w:rPr>
          <w:rFonts w:ascii="Times New Roman" w:hAnsi="Times New Roman" w:cs="Times New Roman"/>
          <w:sz w:val="24"/>
          <w:szCs w:val="24"/>
        </w:rPr>
        <w:t>"</w:t>
      </w:r>
      <w:r w:rsidR="00BA6406">
        <w:rPr>
          <w:rFonts w:ascii="Times New Roman" w:hAnsi="Times New Roman" w:cs="Times New Roman"/>
          <w:sz w:val="24"/>
          <w:szCs w:val="24"/>
        </w:rPr>
        <w:t xml:space="preserve">. Furthermore, </w:t>
      </w:r>
      <w:r w:rsidR="00C4367B">
        <w:rPr>
          <w:rFonts w:ascii="Times New Roman" w:hAnsi="Times New Roman" w:cs="Times New Roman"/>
          <w:sz w:val="24"/>
          <w:szCs w:val="24"/>
        </w:rPr>
        <w:t>"</w:t>
      </w:r>
      <w:r w:rsidR="00BA6406">
        <w:rPr>
          <w:rFonts w:ascii="Times New Roman" w:hAnsi="Times New Roman" w:cs="Times New Roman"/>
          <w:sz w:val="24"/>
          <w:szCs w:val="24"/>
        </w:rPr>
        <w:t>The procedure of euthanasia that is operated without consent is called non voluntary euthanasia.</w:t>
      </w:r>
      <w:r w:rsidR="00C4367B">
        <w:rPr>
          <w:rFonts w:ascii="Times New Roman" w:hAnsi="Times New Roman" w:cs="Times New Roman"/>
          <w:sz w:val="24"/>
          <w:szCs w:val="24"/>
        </w:rPr>
        <w:t>"</w:t>
      </w:r>
      <w:r w:rsidR="00BA6406">
        <w:rPr>
          <w:rFonts w:ascii="Times New Roman" w:hAnsi="Times New Roman" w:cs="Times New Roman"/>
          <w:sz w:val="24"/>
          <w:szCs w:val="24"/>
        </w:rPr>
        <w:t xml:space="preserve"> Here, there is a severe aspect related to </w:t>
      </w:r>
      <w:r w:rsidR="00C4367B">
        <w:rPr>
          <w:rFonts w:ascii="Times New Roman" w:hAnsi="Times New Roman" w:cs="Times New Roman"/>
          <w:sz w:val="24"/>
          <w:szCs w:val="24"/>
        </w:rPr>
        <w:t>"</w:t>
      </w:r>
      <w:r w:rsidR="00BA6406">
        <w:rPr>
          <w:rFonts w:ascii="Times New Roman" w:hAnsi="Times New Roman" w:cs="Times New Roman"/>
          <w:sz w:val="24"/>
          <w:szCs w:val="24"/>
        </w:rPr>
        <w:t>non voluntary euthanasia.</w:t>
      </w:r>
      <w:r w:rsidR="00C4367B">
        <w:rPr>
          <w:rFonts w:ascii="Times New Roman" w:hAnsi="Times New Roman" w:cs="Times New Roman"/>
          <w:sz w:val="24"/>
          <w:szCs w:val="24"/>
        </w:rPr>
        <w:t>"</w:t>
      </w:r>
      <w:r w:rsidR="00BA6406">
        <w:rPr>
          <w:rFonts w:ascii="Times New Roman" w:hAnsi="Times New Roman" w:cs="Times New Roman"/>
          <w:sz w:val="24"/>
          <w:szCs w:val="24"/>
        </w:rPr>
        <w:t xml:space="preserve"> that this operation is performed without any assent and approbation from the patient or a person related, some people relate this </w:t>
      </w:r>
      <w:r w:rsidR="001B58BE">
        <w:rPr>
          <w:rFonts w:ascii="Times New Roman" w:hAnsi="Times New Roman" w:cs="Times New Roman"/>
          <w:sz w:val="24"/>
          <w:szCs w:val="24"/>
        </w:rPr>
        <w:t>A</w:t>
      </w:r>
      <w:r w:rsidR="00BA6406">
        <w:rPr>
          <w:rFonts w:ascii="Times New Roman" w:hAnsi="Times New Roman" w:cs="Times New Roman"/>
          <w:sz w:val="24"/>
          <w:szCs w:val="24"/>
        </w:rPr>
        <w:t xml:space="preserve">ct of </w:t>
      </w:r>
      <w:proofErr w:type="spellStart"/>
      <w:r w:rsidR="00BA6406">
        <w:rPr>
          <w:rFonts w:ascii="Times New Roman" w:hAnsi="Times New Roman" w:cs="Times New Roman"/>
          <w:sz w:val="24"/>
          <w:szCs w:val="24"/>
        </w:rPr>
        <w:t>non voluntary</w:t>
      </w:r>
      <w:proofErr w:type="spellEnd"/>
      <w:r w:rsidR="00BA6406">
        <w:rPr>
          <w:rFonts w:ascii="Times New Roman" w:hAnsi="Times New Roman" w:cs="Times New Roman"/>
          <w:sz w:val="24"/>
          <w:szCs w:val="24"/>
        </w:rPr>
        <w:t xml:space="preserve"> </w:t>
      </w:r>
      <w:r w:rsidR="00C4367B">
        <w:rPr>
          <w:rFonts w:ascii="Times New Roman" w:hAnsi="Times New Roman" w:cs="Times New Roman"/>
          <w:sz w:val="24"/>
          <w:szCs w:val="24"/>
        </w:rPr>
        <w:t>E</w:t>
      </w:r>
      <w:r w:rsidR="00BA6406">
        <w:rPr>
          <w:rFonts w:ascii="Times New Roman" w:hAnsi="Times New Roman" w:cs="Times New Roman"/>
          <w:sz w:val="24"/>
          <w:szCs w:val="24"/>
        </w:rPr>
        <w:t xml:space="preserve">uthanasia as equivalent to murder. </w:t>
      </w:r>
      <w:r w:rsidR="00C4367B">
        <w:rPr>
          <w:rFonts w:ascii="Times New Roman" w:hAnsi="Times New Roman" w:cs="Times New Roman"/>
          <w:sz w:val="24"/>
          <w:szCs w:val="24"/>
        </w:rPr>
        <w:t>"</w:t>
      </w:r>
      <w:r w:rsidR="00BA6406" w:rsidRPr="00BA6406">
        <w:rPr>
          <w:rFonts w:ascii="Times New Roman" w:hAnsi="Times New Roman" w:cs="Times New Roman"/>
          <w:sz w:val="24"/>
          <w:szCs w:val="24"/>
        </w:rPr>
        <w:t>Non-voluntary euthanasia may be conducted when the person</w:t>
      </w:r>
      <w:r w:rsidR="00BA6406">
        <w:rPr>
          <w:rFonts w:ascii="Times New Roman" w:hAnsi="Times New Roman" w:cs="Times New Roman"/>
          <w:sz w:val="24"/>
          <w:szCs w:val="24"/>
        </w:rPr>
        <w:t xml:space="preserve"> undergoing it</w:t>
      </w:r>
      <w:r w:rsidR="00BA6406" w:rsidRPr="00BA6406">
        <w:rPr>
          <w:rFonts w:ascii="Times New Roman" w:hAnsi="Times New Roman" w:cs="Times New Roman"/>
          <w:sz w:val="24"/>
          <w:szCs w:val="24"/>
        </w:rPr>
        <w:t xml:space="preserve"> is incapable of making a decision</w:t>
      </w:r>
      <w:r w:rsidR="00BA6406">
        <w:rPr>
          <w:rFonts w:ascii="Times New Roman" w:hAnsi="Times New Roman" w:cs="Times New Roman"/>
          <w:sz w:val="24"/>
          <w:szCs w:val="24"/>
        </w:rPr>
        <w:t>,</w:t>
      </w:r>
      <w:r w:rsidR="00BA6406" w:rsidRPr="00BA6406">
        <w:rPr>
          <w:rFonts w:ascii="Times New Roman" w:hAnsi="Times New Roman" w:cs="Times New Roman"/>
          <w:sz w:val="24"/>
          <w:szCs w:val="24"/>
        </w:rPr>
        <w:t xml:space="preserve"> and it is accordingly left to a delegation</w:t>
      </w:r>
      <w:r w:rsidR="00BA6406">
        <w:rPr>
          <w:rFonts w:ascii="Times New Roman" w:hAnsi="Times New Roman" w:cs="Times New Roman"/>
          <w:sz w:val="24"/>
          <w:szCs w:val="24"/>
        </w:rPr>
        <w:t xml:space="preserve"> of next friend or kin.</w:t>
      </w:r>
      <w:r w:rsidR="00C4367B">
        <w:rPr>
          <w:rFonts w:ascii="Times New Roman" w:hAnsi="Times New Roman" w:cs="Times New Roman"/>
          <w:sz w:val="24"/>
          <w:szCs w:val="24"/>
        </w:rPr>
        <w:t>"</w:t>
      </w:r>
    </w:p>
    <w:p w14:paraId="7CA58B4B" w14:textId="77777777" w:rsidR="002D113C" w:rsidRDefault="002D113C" w:rsidP="00577341">
      <w:pPr>
        <w:spacing w:line="360" w:lineRule="auto"/>
        <w:jc w:val="both"/>
        <w:rPr>
          <w:rFonts w:ascii="Times New Roman" w:hAnsi="Times New Roman" w:cs="Times New Roman"/>
          <w:b/>
          <w:bCs/>
          <w:sz w:val="28"/>
          <w:szCs w:val="28"/>
        </w:rPr>
      </w:pPr>
    </w:p>
    <w:p w14:paraId="23D4F997" w14:textId="77777777" w:rsidR="002D113C" w:rsidRDefault="002D113C" w:rsidP="00577341">
      <w:pPr>
        <w:spacing w:line="360" w:lineRule="auto"/>
        <w:jc w:val="both"/>
        <w:rPr>
          <w:rFonts w:ascii="Times New Roman" w:hAnsi="Times New Roman" w:cs="Times New Roman"/>
          <w:b/>
          <w:bCs/>
          <w:sz w:val="28"/>
          <w:szCs w:val="28"/>
        </w:rPr>
      </w:pPr>
      <w:bookmarkStart w:id="12" w:name="_Hlk93160617"/>
    </w:p>
    <w:p w14:paraId="2EDEB886" w14:textId="0439433C" w:rsidR="00BA6406" w:rsidRDefault="002D113C" w:rsidP="00577341">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lastRenderedPageBreak/>
        <w:t>2]</w:t>
      </w:r>
      <w:r w:rsidR="00BA6406" w:rsidRPr="00BA6406">
        <w:rPr>
          <w:rFonts w:ascii="Times New Roman" w:hAnsi="Times New Roman" w:cs="Times New Roman"/>
          <w:b/>
          <w:bCs/>
          <w:sz w:val="28"/>
          <w:szCs w:val="28"/>
        </w:rPr>
        <w:t>The Passive Euthanasia</w:t>
      </w:r>
      <w:r w:rsidR="002016B3">
        <w:rPr>
          <w:rFonts w:ascii="Times New Roman" w:hAnsi="Times New Roman" w:cs="Times New Roman"/>
          <w:b/>
          <w:bCs/>
          <w:sz w:val="28"/>
          <w:szCs w:val="28"/>
        </w:rPr>
        <w:t xml:space="preserve"> and the doctor</w:t>
      </w:r>
      <w:r w:rsidR="00C4367B">
        <w:rPr>
          <w:rFonts w:ascii="Times New Roman" w:hAnsi="Times New Roman" w:cs="Times New Roman"/>
          <w:b/>
          <w:bCs/>
          <w:sz w:val="28"/>
          <w:szCs w:val="28"/>
        </w:rPr>
        <w:t>'</w:t>
      </w:r>
      <w:r w:rsidR="002016B3">
        <w:rPr>
          <w:rFonts w:ascii="Times New Roman" w:hAnsi="Times New Roman" w:cs="Times New Roman"/>
          <w:b/>
          <w:bCs/>
          <w:sz w:val="28"/>
          <w:szCs w:val="28"/>
        </w:rPr>
        <w:t>s thought</w:t>
      </w:r>
    </w:p>
    <w:bookmarkEnd w:id="12"/>
    <w:p w14:paraId="0A150DC5" w14:textId="384D09C7" w:rsidR="00BA6406" w:rsidRDefault="00837892" w:rsidP="0057734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Passive </w:t>
      </w:r>
      <w:r w:rsidR="00C4367B">
        <w:rPr>
          <w:rFonts w:ascii="Times New Roman" w:hAnsi="Times New Roman" w:cs="Times New Roman"/>
          <w:sz w:val="24"/>
          <w:szCs w:val="24"/>
        </w:rPr>
        <w:t>E</w:t>
      </w:r>
      <w:r>
        <w:rPr>
          <w:rFonts w:ascii="Times New Roman" w:hAnsi="Times New Roman" w:cs="Times New Roman"/>
          <w:sz w:val="24"/>
          <w:szCs w:val="24"/>
        </w:rPr>
        <w:t xml:space="preserve">uthanasia is a crucial aspect that needs to be analysed and examined. We should also find why this is an acceptable procedure for many experts in the field. Similar to the other procedures of performing </w:t>
      </w:r>
      <w:r w:rsidR="00C4367B">
        <w:rPr>
          <w:rFonts w:ascii="Times New Roman" w:hAnsi="Times New Roman" w:cs="Times New Roman"/>
          <w:sz w:val="24"/>
          <w:szCs w:val="24"/>
        </w:rPr>
        <w:t>E</w:t>
      </w:r>
      <w:r>
        <w:rPr>
          <w:rFonts w:ascii="Times New Roman" w:hAnsi="Times New Roman" w:cs="Times New Roman"/>
          <w:sz w:val="24"/>
          <w:szCs w:val="24"/>
        </w:rPr>
        <w:t xml:space="preserve">uthanasia, passive </w:t>
      </w:r>
      <w:r w:rsidR="00C4367B">
        <w:rPr>
          <w:rFonts w:ascii="Times New Roman" w:hAnsi="Times New Roman" w:cs="Times New Roman"/>
          <w:sz w:val="24"/>
          <w:szCs w:val="24"/>
        </w:rPr>
        <w:t>E</w:t>
      </w:r>
      <w:r>
        <w:rPr>
          <w:rFonts w:ascii="Times New Roman" w:hAnsi="Times New Roman" w:cs="Times New Roman"/>
          <w:sz w:val="24"/>
          <w:szCs w:val="24"/>
        </w:rPr>
        <w:t xml:space="preserve">uthanasia also comprises the critical aspect of stepping and hurrying up death in the comprehensive benefits and interests of the patient due to their possible and very highly expected worsened worth of life in the near future and continued sufferance and troublesome. </w:t>
      </w:r>
    </w:p>
    <w:p w14:paraId="5AC50095" w14:textId="7132EAB8" w:rsidR="00837892" w:rsidRDefault="00837892" w:rsidP="00577341">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The reason behind the most acceptance and the standard procedure of passive </w:t>
      </w:r>
      <w:r w:rsidR="00C4367B">
        <w:rPr>
          <w:rFonts w:ascii="Times New Roman" w:hAnsi="Times New Roman" w:cs="Times New Roman"/>
          <w:sz w:val="24"/>
          <w:szCs w:val="24"/>
        </w:rPr>
        <w:t>E</w:t>
      </w:r>
      <w:r>
        <w:rPr>
          <w:rFonts w:ascii="Times New Roman" w:hAnsi="Times New Roman" w:cs="Times New Roman"/>
          <w:sz w:val="24"/>
          <w:szCs w:val="24"/>
        </w:rPr>
        <w:t xml:space="preserve">uthanasia compared to active </w:t>
      </w:r>
      <w:r w:rsidR="00C4367B">
        <w:rPr>
          <w:rFonts w:ascii="Times New Roman" w:hAnsi="Times New Roman" w:cs="Times New Roman"/>
          <w:sz w:val="24"/>
          <w:szCs w:val="24"/>
        </w:rPr>
        <w:t>E</w:t>
      </w:r>
      <w:r>
        <w:rPr>
          <w:rFonts w:ascii="Times New Roman" w:hAnsi="Times New Roman" w:cs="Times New Roman"/>
          <w:sz w:val="24"/>
          <w:szCs w:val="24"/>
        </w:rPr>
        <w:t xml:space="preserve">uthanasia is, passive euthanasia </w:t>
      </w:r>
      <w:r w:rsidR="00C4367B">
        <w:rPr>
          <w:rFonts w:ascii="Times New Roman" w:hAnsi="Times New Roman" w:cs="Times New Roman"/>
          <w:sz w:val="24"/>
          <w:szCs w:val="24"/>
        </w:rPr>
        <w:t>"</w:t>
      </w:r>
      <w:r>
        <w:rPr>
          <w:rFonts w:ascii="Times New Roman" w:hAnsi="Times New Roman" w:cs="Times New Roman"/>
          <w:sz w:val="24"/>
          <w:szCs w:val="24"/>
        </w:rPr>
        <w:t xml:space="preserve">accelerates death by not providing </w:t>
      </w:r>
      <w:r w:rsidRPr="00837892">
        <w:rPr>
          <w:rFonts w:ascii="Times New Roman" w:hAnsi="Times New Roman" w:cs="Times New Roman"/>
          <w:sz w:val="24"/>
          <w:szCs w:val="24"/>
        </w:rPr>
        <w:t>something which would, if provided, delay death</w:t>
      </w:r>
      <w:r w:rsidR="00C4367B">
        <w:rPr>
          <w:rFonts w:ascii="Times New Roman" w:hAnsi="Times New Roman" w:cs="Times New Roman"/>
          <w:sz w:val="24"/>
          <w:szCs w:val="24"/>
        </w:rPr>
        <w:t>"</w:t>
      </w:r>
      <w:r>
        <w:rPr>
          <w:rFonts w:ascii="Times New Roman" w:hAnsi="Times New Roman" w:cs="Times New Roman"/>
          <w:sz w:val="24"/>
          <w:szCs w:val="24"/>
        </w:rPr>
        <w:t xml:space="preserve">. This process is chiefly associated with the fastening of death to avoid suffering instead of delaying it. That does mean that </w:t>
      </w:r>
      <w:r w:rsidR="00C4367B">
        <w:rPr>
          <w:rFonts w:ascii="Times New Roman" w:hAnsi="Times New Roman" w:cs="Times New Roman"/>
          <w:sz w:val="24"/>
          <w:szCs w:val="24"/>
        </w:rPr>
        <w:t>"</w:t>
      </w:r>
      <w:r>
        <w:rPr>
          <w:rFonts w:ascii="Times New Roman" w:hAnsi="Times New Roman" w:cs="Times New Roman"/>
          <w:sz w:val="24"/>
          <w:szCs w:val="24"/>
        </w:rPr>
        <w:t xml:space="preserve">passive </w:t>
      </w:r>
      <w:r w:rsidR="00C4367B">
        <w:rPr>
          <w:rFonts w:ascii="Times New Roman" w:hAnsi="Times New Roman" w:cs="Times New Roman"/>
          <w:sz w:val="24"/>
          <w:szCs w:val="24"/>
        </w:rPr>
        <w:t>E</w:t>
      </w:r>
      <w:r>
        <w:rPr>
          <w:rFonts w:ascii="Times New Roman" w:hAnsi="Times New Roman" w:cs="Times New Roman"/>
          <w:sz w:val="24"/>
          <w:szCs w:val="24"/>
        </w:rPr>
        <w:t xml:space="preserve">uthanasia is a procedure in which involves eliminating or withdrawing or suppression of a life-supporting component or any medical operation. Moreover, due to its unique nature, passive </w:t>
      </w:r>
      <w:r w:rsidR="00C4367B">
        <w:rPr>
          <w:rFonts w:ascii="Times New Roman" w:hAnsi="Times New Roman" w:cs="Times New Roman"/>
          <w:sz w:val="24"/>
          <w:szCs w:val="24"/>
        </w:rPr>
        <w:t>E</w:t>
      </w:r>
      <w:r>
        <w:rPr>
          <w:rFonts w:ascii="Times New Roman" w:hAnsi="Times New Roman" w:cs="Times New Roman"/>
          <w:sz w:val="24"/>
          <w:szCs w:val="24"/>
        </w:rPr>
        <w:t>uthanasia has three necessary conditions for undertaking that procedure.</w:t>
      </w:r>
    </w:p>
    <w:p w14:paraId="5BA2FBC7" w14:textId="6038DD86" w:rsidR="00837892" w:rsidRDefault="00837892" w:rsidP="00577341">
      <w:pPr>
        <w:spacing w:line="360" w:lineRule="auto"/>
        <w:jc w:val="both"/>
        <w:rPr>
          <w:rFonts w:ascii="Times New Roman" w:hAnsi="Times New Roman" w:cs="Times New Roman"/>
          <w:sz w:val="24"/>
          <w:szCs w:val="24"/>
        </w:rPr>
      </w:pPr>
      <w:r w:rsidRPr="00837892">
        <w:rPr>
          <w:rFonts w:ascii="Times New Roman" w:hAnsi="Times New Roman" w:cs="Times New Roman"/>
          <w:sz w:val="24"/>
          <w:szCs w:val="24"/>
        </w:rPr>
        <w:t xml:space="preserve">(1) </w:t>
      </w:r>
      <w:r w:rsidR="00C4367B">
        <w:rPr>
          <w:rFonts w:ascii="Times New Roman" w:hAnsi="Times New Roman" w:cs="Times New Roman"/>
          <w:sz w:val="24"/>
          <w:szCs w:val="24"/>
        </w:rPr>
        <w:t>"</w:t>
      </w:r>
      <w:r w:rsidRPr="00837892">
        <w:rPr>
          <w:rFonts w:ascii="Times New Roman" w:hAnsi="Times New Roman" w:cs="Times New Roman"/>
          <w:sz w:val="24"/>
          <w:szCs w:val="24"/>
        </w:rPr>
        <w:t>there is withdrawing or withholding of life-prolonging</w:t>
      </w:r>
      <w:r>
        <w:rPr>
          <w:rFonts w:ascii="Times New Roman" w:hAnsi="Times New Roman" w:cs="Times New Roman"/>
          <w:sz w:val="24"/>
          <w:szCs w:val="24"/>
        </w:rPr>
        <w:t xml:space="preserve"> support and</w:t>
      </w:r>
      <w:r w:rsidRPr="00837892">
        <w:rPr>
          <w:rFonts w:ascii="Times New Roman" w:hAnsi="Times New Roman" w:cs="Times New Roman"/>
          <w:sz w:val="24"/>
          <w:szCs w:val="24"/>
        </w:rPr>
        <w:t xml:space="preserve"> treatment</w:t>
      </w:r>
      <w:r w:rsidR="00C4367B">
        <w:rPr>
          <w:rFonts w:ascii="Times New Roman" w:hAnsi="Times New Roman" w:cs="Times New Roman"/>
          <w:sz w:val="24"/>
          <w:szCs w:val="24"/>
        </w:rPr>
        <w:t>"</w:t>
      </w:r>
      <w:r>
        <w:rPr>
          <w:rFonts w:ascii="Times New Roman" w:hAnsi="Times New Roman" w:cs="Times New Roman"/>
          <w:sz w:val="24"/>
          <w:szCs w:val="24"/>
        </w:rPr>
        <w:t>.</w:t>
      </w:r>
      <w:r w:rsidRPr="00837892">
        <w:rPr>
          <w:rFonts w:ascii="Times New Roman" w:hAnsi="Times New Roman" w:cs="Times New Roman"/>
          <w:sz w:val="24"/>
          <w:szCs w:val="24"/>
        </w:rPr>
        <w:t xml:space="preserve"> </w:t>
      </w:r>
    </w:p>
    <w:p w14:paraId="516F1EE6" w14:textId="3918BB52" w:rsidR="00837892" w:rsidRDefault="00837892" w:rsidP="00577341">
      <w:pPr>
        <w:spacing w:line="360" w:lineRule="auto"/>
        <w:jc w:val="both"/>
        <w:rPr>
          <w:rFonts w:ascii="Times New Roman" w:hAnsi="Times New Roman" w:cs="Times New Roman"/>
          <w:sz w:val="24"/>
          <w:szCs w:val="24"/>
        </w:rPr>
      </w:pPr>
      <w:r w:rsidRPr="00837892">
        <w:rPr>
          <w:rFonts w:ascii="Times New Roman" w:hAnsi="Times New Roman" w:cs="Times New Roman"/>
          <w:sz w:val="24"/>
          <w:szCs w:val="24"/>
        </w:rPr>
        <w:t xml:space="preserve">(2) </w:t>
      </w:r>
      <w:r w:rsidR="00C4367B">
        <w:rPr>
          <w:rFonts w:ascii="Times New Roman" w:hAnsi="Times New Roman" w:cs="Times New Roman"/>
          <w:sz w:val="24"/>
          <w:szCs w:val="24"/>
        </w:rPr>
        <w:t>"</w:t>
      </w:r>
      <w:r w:rsidRPr="00837892">
        <w:rPr>
          <w:rFonts w:ascii="Times New Roman" w:hAnsi="Times New Roman" w:cs="Times New Roman"/>
          <w:sz w:val="24"/>
          <w:szCs w:val="24"/>
        </w:rPr>
        <w:t xml:space="preserve">the </w:t>
      </w:r>
      <w:r>
        <w:rPr>
          <w:rFonts w:ascii="Times New Roman" w:hAnsi="Times New Roman" w:cs="Times New Roman"/>
          <w:sz w:val="24"/>
          <w:szCs w:val="24"/>
        </w:rPr>
        <w:t>primary</w:t>
      </w:r>
      <w:r w:rsidRPr="00837892">
        <w:rPr>
          <w:rFonts w:ascii="Times New Roman" w:hAnsi="Times New Roman" w:cs="Times New Roman"/>
          <w:sz w:val="24"/>
          <w:szCs w:val="24"/>
        </w:rPr>
        <w:t xml:space="preserve"> purpose or one of the main purposes of this withdrawing or withholding is to bring about or hasten the patient</w:t>
      </w:r>
      <w:r w:rsidR="00C4367B">
        <w:rPr>
          <w:rFonts w:ascii="Times New Roman" w:hAnsi="Times New Roman" w:cs="Times New Roman"/>
          <w:sz w:val="24"/>
          <w:szCs w:val="24"/>
        </w:rPr>
        <w:t>'</w:t>
      </w:r>
      <w:r w:rsidRPr="00837892">
        <w:rPr>
          <w:rFonts w:ascii="Times New Roman" w:hAnsi="Times New Roman" w:cs="Times New Roman"/>
          <w:sz w:val="24"/>
          <w:szCs w:val="24"/>
        </w:rPr>
        <w:t>s death</w:t>
      </w:r>
      <w:r w:rsidR="00C4367B">
        <w:rPr>
          <w:rFonts w:ascii="Times New Roman" w:hAnsi="Times New Roman" w:cs="Times New Roman"/>
          <w:sz w:val="24"/>
          <w:szCs w:val="24"/>
        </w:rPr>
        <w:t>"</w:t>
      </w:r>
      <w:r>
        <w:rPr>
          <w:rFonts w:ascii="Times New Roman" w:hAnsi="Times New Roman" w:cs="Times New Roman"/>
          <w:sz w:val="24"/>
          <w:szCs w:val="24"/>
        </w:rPr>
        <w:t>.</w:t>
      </w:r>
    </w:p>
    <w:p w14:paraId="392635DB" w14:textId="78DB1380" w:rsidR="00837892" w:rsidRDefault="00837892" w:rsidP="00577341">
      <w:pPr>
        <w:spacing w:line="360" w:lineRule="auto"/>
        <w:jc w:val="both"/>
        <w:rPr>
          <w:rFonts w:ascii="Times New Roman" w:hAnsi="Times New Roman" w:cs="Times New Roman"/>
          <w:sz w:val="24"/>
          <w:szCs w:val="24"/>
        </w:rPr>
      </w:pPr>
      <w:r w:rsidRPr="00837892">
        <w:rPr>
          <w:rFonts w:ascii="Times New Roman" w:hAnsi="Times New Roman" w:cs="Times New Roman"/>
          <w:sz w:val="24"/>
          <w:szCs w:val="24"/>
        </w:rPr>
        <w:t>(3)</w:t>
      </w:r>
      <w:r w:rsidR="00C4367B">
        <w:rPr>
          <w:rFonts w:ascii="Times New Roman" w:hAnsi="Times New Roman" w:cs="Times New Roman"/>
          <w:sz w:val="24"/>
          <w:szCs w:val="24"/>
        </w:rPr>
        <w:t>"</w:t>
      </w:r>
      <w:r w:rsidR="00C136C2">
        <w:rPr>
          <w:rFonts w:ascii="Times New Roman" w:hAnsi="Times New Roman" w:cs="Times New Roman"/>
          <w:sz w:val="24"/>
          <w:szCs w:val="24"/>
        </w:rPr>
        <w:t>T</w:t>
      </w:r>
      <w:r w:rsidRPr="00837892">
        <w:rPr>
          <w:rFonts w:ascii="Times New Roman" w:hAnsi="Times New Roman" w:cs="Times New Roman"/>
          <w:sz w:val="24"/>
          <w:szCs w:val="24"/>
        </w:rPr>
        <w:t xml:space="preserve">he reason for </w:t>
      </w:r>
      <w:r w:rsidR="00C4367B">
        <w:rPr>
          <w:rFonts w:ascii="Times New Roman" w:hAnsi="Times New Roman" w:cs="Times New Roman"/>
          <w:sz w:val="24"/>
          <w:szCs w:val="24"/>
        </w:rPr>
        <w:t>"</w:t>
      </w:r>
      <w:r w:rsidRPr="00837892">
        <w:rPr>
          <w:rFonts w:ascii="Times New Roman" w:hAnsi="Times New Roman" w:cs="Times New Roman"/>
          <w:sz w:val="24"/>
          <w:szCs w:val="24"/>
        </w:rPr>
        <w:t>hastening</w:t>
      </w:r>
      <w:r w:rsidR="00C4367B">
        <w:rPr>
          <w:rFonts w:ascii="Times New Roman" w:hAnsi="Times New Roman" w:cs="Times New Roman"/>
          <w:sz w:val="24"/>
          <w:szCs w:val="24"/>
        </w:rPr>
        <w:t>"</w:t>
      </w:r>
      <w:r w:rsidRPr="00837892">
        <w:rPr>
          <w:rFonts w:ascii="Times New Roman" w:hAnsi="Times New Roman" w:cs="Times New Roman"/>
          <w:sz w:val="24"/>
          <w:szCs w:val="24"/>
        </w:rPr>
        <w:t xml:space="preserve"> death is that dying or dying sooner rather than later is in the patient</w:t>
      </w:r>
      <w:r w:rsidR="00C4367B">
        <w:rPr>
          <w:rFonts w:ascii="Times New Roman" w:hAnsi="Times New Roman" w:cs="Times New Roman"/>
          <w:sz w:val="24"/>
          <w:szCs w:val="24"/>
        </w:rPr>
        <w:t>'</w:t>
      </w:r>
      <w:r w:rsidRPr="00837892">
        <w:rPr>
          <w:rFonts w:ascii="Times New Roman" w:hAnsi="Times New Roman" w:cs="Times New Roman"/>
          <w:sz w:val="24"/>
          <w:szCs w:val="24"/>
        </w:rPr>
        <w:t>s own best interests</w:t>
      </w:r>
      <w:r w:rsidR="00C4367B">
        <w:rPr>
          <w:rFonts w:ascii="Times New Roman" w:hAnsi="Times New Roman" w:cs="Times New Roman"/>
          <w:sz w:val="24"/>
          <w:szCs w:val="24"/>
        </w:rPr>
        <w:t>"</w:t>
      </w:r>
      <w:r w:rsidR="00C136C2">
        <w:rPr>
          <w:rFonts w:ascii="Times New Roman" w:hAnsi="Times New Roman" w:cs="Times New Roman"/>
          <w:sz w:val="24"/>
          <w:szCs w:val="24"/>
        </w:rPr>
        <w:t>.</w:t>
      </w:r>
    </w:p>
    <w:p w14:paraId="7BB3F4C9" w14:textId="085D4CF2" w:rsidR="002016B3" w:rsidRDefault="002016B3" w:rsidP="00577341">
      <w:p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Again</w:t>
      </w:r>
      <w:proofErr w:type="gramEnd"/>
      <w:r>
        <w:rPr>
          <w:rFonts w:ascii="Times New Roman" w:hAnsi="Times New Roman" w:cs="Times New Roman"/>
          <w:sz w:val="24"/>
          <w:szCs w:val="24"/>
        </w:rPr>
        <w:t xml:space="preserve"> it is also very essential to adhere to the facts that </w:t>
      </w:r>
      <w:r w:rsidR="00C4367B">
        <w:rPr>
          <w:rFonts w:ascii="Times New Roman" w:hAnsi="Times New Roman" w:cs="Times New Roman"/>
          <w:sz w:val="24"/>
          <w:szCs w:val="24"/>
        </w:rPr>
        <w:t>"</w:t>
      </w:r>
      <w:r>
        <w:rPr>
          <w:rFonts w:ascii="Times New Roman" w:hAnsi="Times New Roman" w:cs="Times New Roman"/>
          <w:sz w:val="24"/>
          <w:szCs w:val="24"/>
        </w:rPr>
        <w:t>not all cases of withdrawing or withholding an operation or treatment that is providing life sustenance treatment are cases of passive euthanasia</w:t>
      </w:r>
      <w:r w:rsidR="00C4367B">
        <w:rPr>
          <w:rFonts w:ascii="Times New Roman" w:hAnsi="Times New Roman" w:cs="Times New Roman"/>
          <w:sz w:val="24"/>
          <w:szCs w:val="24"/>
        </w:rPr>
        <w:t>"</w:t>
      </w:r>
      <w:r>
        <w:rPr>
          <w:rFonts w:ascii="Times New Roman" w:hAnsi="Times New Roman" w:cs="Times New Roman"/>
          <w:sz w:val="24"/>
          <w:szCs w:val="24"/>
        </w:rPr>
        <w:t xml:space="preserve">. It is observed that the reasons and grounds for passive </w:t>
      </w:r>
      <w:r w:rsidR="00C4367B">
        <w:rPr>
          <w:rFonts w:ascii="Times New Roman" w:hAnsi="Times New Roman" w:cs="Times New Roman"/>
          <w:sz w:val="24"/>
          <w:szCs w:val="24"/>
        </w:rPr>
        <w:t>E</w:t>
      </w:r>
      <w:r>
        <w:rPr>
          <w:rFonts w:ascii="Times New Roman" w:hAnsi="Times New Roman" w:cs="Times New Roman"/>
          <w:sz w:val="24"/>
          <w:szCs w:val="24"/>
        </w:rPr>
        <w:t>uthanasia are for the good interests of the person as their medically expected duration and worth of life is worse for them than decease.</w:t>
      </w:r>
    </w:p>
    <w:p w14:paraId="6BB3E8E5" w14:textId="775B535A" w:rsidR="002016B3" w:rsidRPr="002016B3" w:rsidRDefault="002016B3" w:rsidP="0057734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However, there are </w:t>
      </w:r>
      <w:r w:rsidR="00577341">
        <w:rPr>
          <w:rFonts w:ascii="Times New Roman" w:hAnsi="Times New Roman" w:cs="Times New Roman"/>
          <w:sz w:val="24"/>
          <w:szCs w:val="24"/>
        </w:rPr>
        <w:t>several</w:t>
      </w:r>
      <w:r>
        <w:rPr>
          <w:rFonts w:ascii="Times New Roman" w:hAnsi="Times New Roman" w:cs="Times New Roman"/>
          <w:sz w:val="24"/>
          <w:szCs w:val="24"/>
        </w:rPr>
        <w:t xml:space="preserve"> </w:t>
      </w:r>
      <w:r w:rsidR="00577341">
        <w:rPr>
          <w:rFonts w:ascii="Times New Roman" w:hAnsi="Times New Roman" w:cs="Times New Roman"/>
          <w:sz w:val="24"/>
          <w:szCs w:val="24"/>
        </w:rPr>
        <w:t>aspects</w:t>
      </w:r>
      <w:r>
        <w:rPr>
          <w:rFonts w:ascii="Times New Roman" w:hAnsi="Times New Roman" w:cs="Times New Roman"/>
          <w:sz w:val="24"/>
          <w:szCs w:val="24"/>
        </w:rPr>
        <w:t xml:space="preserve"> involved in the procedure of passive </w:t>
      </w:r>
      <w:r w:rsidR="00C4367B">
        <w:rPr>
          <w:rFonts w:ascii="Times New Roman" w:hAnsi="Times New Roman" w:cs="Times New Roman"/>
          <w:sz w:val="24"/>
          <w:szCs w:val="24"/>
        </w:rPr>
        <w:t>E</w:t>
      </w:r>
      <w:r>
        <w:rPr>
          <w:rFonts w:ascii="Times New Roman" w:hAnsi="Times New Roman" w:cs="Times New Roman"/>
          <w:sz w:val="24"/>
          <w:szCs w:val="24"/>
        </w:rPr>
        <w:t xml:space="preserve">uthanasia, not just </w:t>
      </w:r>
      <w:r w:rsidR="00C4367B">
        <w:rPr>
          <w:rFonts w:ascii="Times New Roman" w:hAnsi="Times New Roman" w:cs="Times New Roman"/>
          <w:sz w:val="24"/>
          <w:szCs w:val="24"/>
        </w:rPr>
        <w:t>"</w:t>
      </w:r>
      <w:r w:rsidRPr="002016B3">
        <w:rPr>
          <w:rFonts w:ascii="Times New Roman" w:hAnsi="Times New Roman" w:cs="Times New Roman"/>
          <w:sz w:val="24"/>
          <w:szCs w:val="24"/>
        </w:rPr>
        <w:t>withdrawing or withholding treatment</w:t>
      </w:r>
      <w:r>
        <w:rPr>
          <w:rFonts w:ascii="Times New Roman" w:hAnsi="Times New Roman" w:cs="Times New Roman"/>
          <w:sz w:val="24"/>
          <w:szCs w:val="24"/>
        </w:rPr>
        <w:t>.</w:t>
      </w:r>
      <w:r w:rsidR="00C4367B">
        <w:rPr>
          <w:rFonts w:ascii="Times New Roman" w:hAnsi="Times New Roman" w:cs="Times New Roman"/>
          <w:sz w:val="24"/>
          <w:szCs w:val="24"/>
        </w:rPr>
        <w:t>"</w:t>
      </w:r>
      <w:r>
        <w:rPr>
          <w:rFonts w:ascii="Times New Roman" w:hAnsi="Times New Roman" w:cs="Times New Roman"/>
          <w:sz w:val="24"/>
          <w:szCs w:val="24"/>
        </w:rPr>
        <w:t xml:space="preserve"> Primarily, there can be a chance of the procedure simply being ineffective or futile, which is henceforth ineffective and unqualified that it could not go with the interests of the patient. The second vital aspect here is that </w:t>
      </w:r>
      <w:r w:rsidR="00C4367B">
        <w:rPr>
          <w:rFonts w:ascii="Times New Roman" w:hAnsi="Times New Roman" w:cs="Times New Roman"/>
          <w:sz w:val="24"/>
          <w:szCs w:val="24"/>
        </w:rPr>
        <w:t>"</w:t>
      </w:r>
      <w:r>
        <w:rPr>
          <w:rFonts w:ascii="Times New Roman" w:hAnsi="Times New Roman" w:cs="Times New Roman"/>
          <w:sz w:val="24"/>
          <w:szCs w:val="24"/>
        </w:rPr>
        <w:t>the treatment may not be cost-effective</w:t>
      </w:r>
      <w:r w:rsidR="00C4367B">
        <w:rPr>
          <w:rFonts w:ascii="Times New Roman" w:hAnsi="Times New Roman" w:cs="Times New Roman"/>
          <w:sz w:val="24"/>
          <w:szCs w:val="24"/>
        </w:rPr>
        <w:t>"</w:t>
      </w:r>
      <w:r>
        <w:rPr>
          <w:rFonts w:ascii="Times New Roman" w:hAnsi="Times New Roman" w:cs="Times New Roman"/>
          <w:sz w:val="24"/>
          <w:szCs w:val="24"/>
        </w:rPr>
        <w:t xml:space="preserve">. If it is considered reasonable or unreasonable, refusing or avoiding the treatment based on the mere ground of cost efficacy does not add up to be </w:t>
      </w:r>
      <w:r w:rsidR="00D449B4">
        <w:rPr>
          <w:rFonts w:ascii="Times New Roman" w:hAnsi="Times New Roman" w:cs="Times New Roman"/>
          <w:sz w:val="24"/>
          <w:szCs w:val="24"/>
        </w:rPr>
        <w:t>"</w:t>
      </w:r>
      <w:r>
        <w:rPr>
          <w:rFonts w:ascii="Times New Roman" w:hAnsi="Times New Roman" w:cs="Times New Roman"/>
          <w:sz w:val="24"/>
          <w:szCs w:val="24"/>
        </w:rPr>
        <w:t xml:space="preserve">passive </w:t>
      </w:r>
      <w:r w:rsidR="00C4367B">
        <w:rPr>
          <w:rFonts w:ascii="Times New Roman" w:hAnsi="Times New Roman" w:cs="Times New Roman"/>
          <w:sz w:val="24"/>
          <w:szCs w:val="24"/>
        </w:rPr>
        <w:t>E</w:t>
      </w:r>
      <w:r>
        <w:rPr>
          <w:rFonts w:ascii="Times New Roman" w:hAnsi="Times New Roman" w:cs="Times New Roman"/>
          <w:sz w:val="24"/>
          <w:szCs w:val="24"/>
        </w:rPr>
        <w:t>uthanasia</w:t>
      </w:r>
      <w:r w:rsidR="00D449B4">
        <w:rPr>
          <w:rFonts w:ascii="Times New Roman" w:hAnsi="Times New Roman" w:cs="Times New Roman"/>
          <w:sz w:val="24"/>
          <w:szCs w:val="24"/>
        </w:rPr>
        <w:t>"</w:t>
      </w:r>
      <w:r>
        <w:rPr>
          <w:rFonts w:ascii="Times New Roman" w:hAnsi="Times New Roman" w:cs="Times New Roman"/>
          <w:sz w:val="24"/>
          <w:szCs w:val="24"/>
        </w:rPr>
        <w:t xml:space="preserve">. </w:t>
      </w:r>
      <w:r w:rsidR="00C4367B">
        <w:rPr>
          <w:rFonts w:ascii="Times New Roman" w:hAnsi="Times New Roman" w:cs="Times New Roman"/>
          <w:sz w:val="24"/>
          <w:szCs w:val="24"/>
        </w:rPr>
        <w:lastRenderedPageBreak/>
        <w:t>"</w:t>
      </w:r>
      <w:r>
        <w:rPr>
          <w:rFonts w:ascii="Times New Roman" w:hAnsi="Times New Roman" w:cs="Times New Roman"/>
          <w:sz w:val="24"/>
          <w:szCs w:val="24"/>
        </w:rPr>
        <w:t>I</w:t>
      </w:r>
      <w:r w:rsidRPr="002016B3">
        <w:rPr>
          <w:rFonts w:ascii="Times New Roman" w:hAnsi="Times New Roman" w:cs="Times New Roman"/>
          <w:sz w:val="24"/>
          <w:szCs w:val="24"/>
        </w:rPr>
        <w:t>n the meantime</w:t>
      </w:r>
      <w:r>
        <w:rPr>
          <w:rFonts w:ascii="Times New Roman" w:hAnsi="Times New Roman" w:cs="Times New Roman"/>
          <w:sz w:val="24"/>
          <w:szCs w:val="24"/>
        </w:rPr>
        <w:t>,</w:t>
      </w:r>
      <w:r w:rsidRPr="002016B3">
        <w:rPr>
          <w:rFonts w:ascii="Times New Roman" w:hAnsi="Times New Roman" w:cs="Times New Roman"/>
          <w:sz w:val="24"/>
          <w:szCs w:val="24"/>
        </w:rPr>
        <w:t xml:space="preserve"> it does not meet condition </w:t>
      </w:r>
      <w:r>
        <w:rPr>
          <w:rFonts w:ascii="Times New Roman" w:hAnsi="Times New Roman" w:cs="Times New Roman"/>
          <w:sz w:val="24"/>
          <w:szCs w:val="24"/>
        </w:rPr>
        <w:t>three</w:t>
      </w:r>
      <w:r w:rsidRPr="002016B3">
        <w:rPr>
          <w:rFonts w:ascii="Times New Roman" w:hAnsi="Times New Roman" w:cs="Times New Roman"/>
          <w:sz w:val="24"/>
          <w:szCs w:val="24"/>
        </w:rPr>
        <w:t xml:space="preserve"> </w:t>
      </w:r>
      <w:r w:rsidR="001B2850">
        <w:rPr>
          <w:rFonts w:ascii="Times New Roman" w:hAnsi="Times New Roman" w:cs="Times New Roman"/>
          <w:sz w:val="24"/>
          <w:szCs w:val="24"/>
        </w:rPr>
        <w:t>"</w:t>
      </w:r>
      <w:r w:rsidRPr="002016B3">
        <w:rPr>
          <w:rFonts w:ascii="Times New Roman" w:hAnsi="Times New Roman" w:cs="Times New Roman"/>
          <w:sz w:val="24"/>
          <w:szCs w:val="24"/>
        </w:rPr>
        <w:t>which holds for any form of euthanasia, namely that death is being hastened in the patient</w:t>
      </w:r>
      <w:r w:rsidR="00C4367B">
        <w:rPr>
          <w:rFonts w:ascii="Times New Roman" w:hAnsi="Times New Roman" w:cs="Times New Roman"/>
          <w:sz w:val="24"/>
          <w:szCs w:val="24"/>
        </w:rPr>
        <w:t>'</w:t>
      </w:r>
      <w:r w:rsidRPr="002016B3">
        <w:rPr>
          <w:rFonts w:ascii="Times New Roman" w:hAnsi="Times New Roman" w:cs="Times New Roman"/>
          <w:sz w:val="24"/>
          <w:szCs w:val="24"/>
        </w:rPr>
        <w:t>s own interests</w:t>
      </w:r>
      <w:r w:rsidR="00C4367B">
        <w:rPr>
          <w:rFonts w:ascii="Times New Roman" w:hAnsi="Times New Roman" w:cs="Times New Roman"/>
          <w:sz w:val="24"/>
          <w:szCs w:val="24"/>
        </w:rPr>
        <w:t>"</w:t>
      </w:r>
      <w:r w:rsidRPr="002016B3">
        <w:rPr>
          <w:rFonts w:ascii="Times New Roman" w:hAnsi="Times New Roman" w:cs="Times New Roman"/>
          <w:sz w:val="24"/>
          <w:szCs w:val="24"/>
        </w:rPr>
        <w:t>.</w:t>
      </w:r>
      <w:r w:rsidRPr="002016B3">
        <w:t xml:space="preserve"> </w:t>
      </w:r>
      <w:r w:rsidRPr="002016B3">
        <w:rPr>
          <w:rFonts w:ascii="Times New Roman" w:hAnsi="Times New Roman" w:cs="Times New Roman"/>
          <w:sz w:val="24"/>
          <w:szCs w:val="24"/>
        </w:rPr>
        <w:t>Thirdly, the p</w:t>
      </w:r>
      <w:r>
        <w:rPr>
          <w:rFonts w:ascii="Times New Roman" w:hAnsi="Times New Roman" w:cs="Times New Roman"/>
          <w:sz w:val="24"/>
          <w:szCs w:val="24"/>
        </w:rPr>
        <w:t>rocedure or operation possibly</w:t>
      </w:r>
      <w:r w:rsidRPr="002016B3">
        <w:rPr>
          <w:rFonts w:ascii="Times New Roman" w:hAnsi="Times New Roman" w:cs="Times New Roman"/>
          <w:sz w:val="24"/>
          <w:szCs w:val="24"/>
        </w:rPr>
        <w:t xml:space="preserve"> </w:t>
      </w:r>
      <w:r>
        <w:rPr>
          <w:rFonts w:ascii="Times New Roman" w:hAnsi="Times New Roman" w:cs="Times New Roman"/>
          <w:sz w:val="24"/>
          <w:szCs w:val="24"/>
        </w:rPr>
        <w:t xml:space="preserve">be </w:t>
      </w:r>
      <w:r w:rsidR="00C4367B">
        <w:rPr>
          <w:rFonts w:ascii="Times New Roman" w:hAnsi="Times New Roman" w:cs="Times New Roman"/>
          <w:sz w:val="24"/>
          <w:szCs w:val="24"/>
        </w:rPr>
        <w:t>"</w:t>
      </w:r>
      <w:r w:rsidRPr="002016B3">
        <w:rPr>
          <w:rFonts w:ascii="Times New Roman" w:hAnsi="Times New Roman" w:cs="Times New Roman"/>
          <w:sz w:val="24"/>
          <w:szCs w:val="24"/>
        </w:rPr>
        <w:t>withheld or withdrawn</w:t>
      </w:r>
      <w:r w:rsidR="00C4367B">
        <w:rPr>
          <w:rFonts w:ascii="Times New Roman" w:hAnsi="Times New Roman" w:cs="Times New Roman"/>
          <w:sz w:val="24"/>
          <w:szCs w:val="24"/>
        </w:rPr>
        <w:t>"</w:t>
      </w:r>
      <w:r>
        <w:rPr>
          <w:rFonts w:ascii="Times New Roman" w:hAnsi="Times New Roman" w:cs="Times New Roman"/>
          <w:sz w:val="24"/>
          <w:szCs w:val="24"/>
        </w:rPr>
        <w:t xml:space="preserve"> for the reason that it is creating extremely troublesome and harmful for the patient</w:t>
      </w:r>
      <w:r w:rsidR="00C4367B">
        <w:rPr>
          <w:rFonts w:ascii="Times New Roman" w:hAnsi="Times New Roman" w:cs="Times New Roman"/>
          <w:sz w:val="24"/>
          <w:szCs w:val="24"/>
        </w:rPr>
        <w:t>'</w:t>
      </w:r>
      <w:r>
        <w:rPr>
          <w:rFonts w:ascii="Times New Roman" w:hAnsi="Times New Roman" w:cs="Times New Roman"/>
          <w:sz w:val="24"/>
          <w:szCs w:val="24"/>
        </w:rPr>
        <w:t xml:space="preserve">s physical and mental health. However, then again, this reason is unsuccessful to amount to </w:t>
      </w:r>
      <w:r w:rsidR="00D449B4">
        <w:rPr>
          <w:rFonts w:ascii="Times New Roman" w:hAnsi="Times New Roman" w:cs="Times New Roman"/>
          <w:sz w:val="24"/>
          <w:szCs w:val="24"/>
        </w:rPr>
        <w:t>"</w:t>
      </w:r>
      <w:r>
        <w:rPr>
          <w:rFonts w:ascii="Times New Roman" w:hAnsi="Times New Roman" w:cs="Times New Roman"/>
          <w:sz w:val="24"/>
          <w:szCs w:val="24"/>
        </w:rPr>
        <w:t xml:space="preserve">passive </w:t>
      </w:r>
      <w:r w:rsidR="00C4367B">
        <w:rPr>
          <w:rFonts w:ascii="Times New Roman" w:hAnsi="Times New Roman" w:cs="Times New Roman"/>
          <w:sz w:val="24"/>
          <w:szCs w:val="24"/>
        </w:rPr>
        <w:t>E</w:t>
      </w:r>
      <w:r>
        <w:rPr>
          <w:rFonts w:ascii="Times New Roman" w:hAnsi="Times New Roman" w:cs="Times New Roman"/>
          <w:sz w:val="24"/>
          <w:szCs w:val="24"/>
        </w:rPr>
        <w:t>uthanasia</w:t>
      </w:r>
      <w:r w:rsidR="00D449B4">
        <w:rPr>
          <w:rFonts w:ascii="Times New Roman" w:hAnsi="Times New Roman" w:cs="Times New Roman"/>
          <w:sz w:val="24"/>
          <w:szCs w:val="24"/>
        </w:rPr>
        <w:t>"</w:t>
      </w:r>
      <w:r>
        <w:rPr>
          <w:rFonts w:ascii="Times New Roman" w:hAnsi="Times New Roman" w:cs="Times New Roman"/>
          <w:sz w:val="24"/>
          <w:szCs w:val="24"/>
        </w:rPr>
        <w:t xml:space="preserve"> as it wholly violates condition two:</w:t>
      </w:r>
      <w:r w:rsidRPr="002016B3">
        <w:rPr>
          <w:rFonts w:ascii="Times New Roman" w:hAnsi="Times New Roman" w:cs="Times New Roman"/>
          <w:sz w:val="24"/>
          <w:szCs w:val="24"/>
        </w:rPr>
        <w:t xml:space="preserve"> </w:t>
      </w:r>
      <w:r w:rsidR="00C4367B">
        <w:rPr>
          <w:rFonts w:ascii="Times New Roman" w:hAnsi="Times New Roman" w:cs="Times New Roman"/>
          <w:sz w:val="24"/>
          <w:szCs w:val="24"/>
        </w:rPr>
        <w:t>"</w:t>
      </w:r>
      <w:r w:rsidRPr="002016B3">
        <w:rPr>
          <w:rFonts w:ascii="Times New Roman" w:hAnsi="Times New Roman" w:cs="Times New Roman"/>
          <w:sz w:val="24"/>
          <w:szCs w:val="24"/>
        </w:rPr>
        <w:t>the health carer</w:t>
      </w:r>
      <w:r w:rsidR="00C4367B">
        <w:rPr>
          <w:rFonts w:ascii="Times New Roman" w:hAnsi="Times New Roman" w:cs="Times New Roman"/>
          <w:sz w:val="24"/>
          <w:szCs w:val="24"/>
        </w:rPr>
        <w:t>'</w:t>
      </w:r>
      <w:r w:rsidRPr="002016B3">
        <w:rPr>
          <w:rFonts w:ascii="Times New Roman" w:hAnsi="Times New Roman" w:cs="Times New Roman"/>
          <w:sz w:val="24"/>
          <w:szCs w:val="24"/>
        </w:rPr>
        <w:t xml:space="preserve">s intention is not to bring </w:t>
      </w:r>
      <w:r>
        <w:rPr>
          <w:rFonts w:ascii="Times New Roman" w:hAnsi="Times New Roman" w:cs="Times New Roman"/>
          <w:sz w:val="24"/>
          <w:szCs w:val="24"/>
        </w:rPr>
        <w:t xml:space="preserve">the patient to </w:t>
      </w:r>
      <w:r w:rsidRPr="002016B3">
        <w:rPr>
          <w:rFonts w:ascii="Times New Roman" w:hAnsi="Times New Roman" w:cs="Times New Roman"/>
          <w:sz w:val="24"/>
          <w:szCs w:val="24"/>
        </w:rPr>
        <w:t>death, but to protect the patient from a burden or harm</w:t>
      </w:r>
      <w:r>
        <w:rPr>
          <w:rFonts w:ascii="Times New Roman" w:hAnsi="Times New Roman" w:cs="Times New Roman"/>
          <w:sz w:val="24"/>
          <w:szCs w:val="24"/>
        </w:rPr>
        <w:t xml:space="preserve"> and suffering.</w:t>
      </w:r>
      <w:r w:rsidR="00C4367B">
        <w:rPr>
          <w:rFonts w:ascii="Times New Roman" w:hAnsi="Times New Roman" w:cs="Times New Roman"/>
          <w:sz w:val="24"/>
          <w:szCs w:val="24"/>
        </w:rPr>
        <w:t>"</w:t>
      </w:r>
      <w:r>
        <w:rPr>
          <w:rFonts w:ascii="Times New Roman" w:hAnsi="Times New Roman" w:cs="Times New Roman"/>
          <w:sz w:val="24"/>
          <w:szCs w:val="24"/>
        </w:rPr>
        <w:t xml:space="preserve"> In certain circumstances similar to mentioned above, there is another detail to be noted the intent and objective of the medicos or </w:t>
      </w:r>
      <w:r w:rsidR="00C4367B">
        <w:rPr>
          <w:rFonts w:ascii="Times New Roman" w:hAnsi="Times New Roman" w:cs="Times New Roman"/>
          <w:sz w:val="24"/>
          <w:szCs w:val="24"/>
        </w:rPr>
        <w:t>"</w:t>
      </w:r>
      <w:r>
        <w:rPr>
          <w:rFonts w:ascii="Times New Roman" w:hAnsi="Times New Roman" w:cs="Times New Roman"/>
          <w:sz w:val="24"/>
          <w:szCs w:val="24"/>
        </w:rPr>
        <w:t>health care professionals.</w:t>
      </w:r>
      <w:r w:rsidR="00C4367B">
        <w:rPr>
          <w:rFonts w:ascii="Times New Roman" w:hAnsi="Times New Roman" w:cs="Times New Roman"/>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to discover the intent of the medico </w:t>
      </w:r>
      <w:r w:rsidR="00C4367B">
        <w:rPr>
          <w:rFonts w:ascii="Times New Roman" w:hAnsi="Times New Roman" w:cs="Times New Roman"/>
          <w:sz w:val="24"/>
          <w:szCs w:val="24"/>
        </w:rPr>
        <w:t>"</w:t>
      </w:r>
      <w:r>
        <w:rPr>
          <w:rFonts w:ascii="Times New Roman" w:hAnsi="Times New Roman" w:cs="Times New Roman"/>
          <w:sz w:val="24"/>
          <w:szCs w:val="24"/>
        </w:rPr>
        <w:t>counterfactual test</w:t>
      </w:r>
      <w:r w:rsidR="00C4367B">
        <w:rPr>
          <w:rFonts w:ascii="Times New Roman" w:hAnsi="Times New Roman" w:cs="Times New Roman"/>
          <w:sz w:val="24"/>
          <w:szCs w:val="24"/>
        </w:rPr>
        <w:t>"</w:t>
      </w:r>
      <w:r>
        <w:rPr>
          <w:rFonts w:ascii="Times New Roman" w:hAnsi="Times New Roman" w:cs="Times New Roman"/>
          <w:sz w:val="24"/>
          <w:szCs w:val="24"/>
        </w:rPr>
        <w:t xml:space="preserve"> is to be followed</w:t>
      </w:r>
      <w:r w:rsidRPr="002016B3">
        <w:rPr>
          <w:rFonts w:ascii="Times New Roman" w:hAnsi="Times New Roman" w:cs="Times New Roman"/>
          <w:sz w:val="24"/>
          <w:szCs w:val="24"/>
        </w:rPr>
        <w:t xml:space="preserve">: </w:t>
      </w:r>
      <w:r w:rsidR="00C4367B">
        <w:rPr>
          <w:rFonts w:ascii="Times New Roman" w:hAnsi="Times New Roman" w:cs="Times New Roman"/>
          <w:sz w:val="24"/>
          <w:szCs w:val="24"/>
        </w:rPr>
        <w:t>"</w:t>
      </w:r>
      <w:r w:rsidRPr="002016B3">
        <w:rPr>
          <w:rFonts w:ascii="Times New Roman" w:hAnsi="Times New Roman" w:cs="Times New Roman"/>
          <w:sz w:val="24"/>
          <w:szCs w:val="24"/>
        </w:rPr>
        <w:t>if the patient does not die, has the health carer succeeded in his or her aim?</w:t>
      </w:r>
      <w:r w:rsidR="00C4367B">
        <w:rPr>
          <w:rFonts w:ascii="Times New Roman" w:hAnsi="Times New Roman" w:cs="Times New Roman"/>
          <w:sz w:val="24"/>
          <w:szCs w:val="24"/>
        </w:rPr>
        <w:t>"</w:t>
      </w:r>
      <w:r>
        <w:rPr>
          <w:rFonts w:ascii="Times New Roman" w:hAnsi="Times New Roman" w:cs="Times New Roman"/>
          <w:sz w:val="24"/>
          <w:szCs w:val="24"/>
        </w:rPr>
        <w:t xml:space="preserve"> it is </w:t>
      </w:r>
      <w:proofErr w:type="spellStart"/>
      <w:r>
        <w:rPr>
          <w:rFonts w:ascii="Times New Roman" w:hAnsi="Times New Roman" w:cs="Times New Roman"/>
          <w:sz w:val="24"/>
          <w:szCs w:val="24"/>
        </w:rPr>
        <w:t>self evident</w:t>
      </w:r>
      <w:proofErr w:type="spellEnd"/>
      <w:r>
        <w:rPr>
          <w:rFonts w:ascii="Times New Roman" w:hAnsi="Times New Roman" w:cs="Times New Roman"/>
          <w:sz w:val="24"/>
          <w:szCs w:val="24"/>
        </w:rPr>
        <w:t xml:space="preserve"> that the reply would always be </w:t>
      </w:r>
      <w:r w:rsidR="00C4367B">
        <w:rPr>
          <w:rFonts w:ascii="Times New Roman" w:hAnsi="Times New Roman" w:cs="Times New Roman"/>
          <w:sz w:val="24"/>
          <w:szCs w:val="24"/>
        </w:rPr>
        <w:t>"</w:t>
      </w:r>
      <w:r>
        <w:rPr>
          <w:rFonts w:ascii="Times New Roman" w:hAnsi="Times New Roman" w:cs="Times New Roman"/>
          <w:sz w:val="24"/>
          <w:szCs w:val="24"/>
        </w:rPr>
        <w:t>no</w:t>
      </w:r>
      <w:r w:rsidR="00C4367B">
        <w:rPr>
          <w:rFonts w:ascii="Times New Roman" w:hAnsi="Times New Roman" w:cs="Times New Roman"/>
          <w:sz w:val="24"/>
          <w:szCs w:val="24"/>
        </w:rPr>
        <w:t>"</w:t>
      </w:r>
      <w:r>
        <w:rPr>
          <w:rFonts w:ascii="Times New Roman" w:hAnsi="Times New Roman" w:cs="Times New Roman"/>
          <w:sz w:val="24"/>
          <w:szCs w:val="24"/>
        </w:rPr>
        <w:t xml:space="preserve"> as the procedure of passive </w:t>
      </w:r>
      <w:r w:rsidR="00C4367B">
        <w:rPr>
          <w:rFonts w:ascii="Times New Roman" w:hAnsi="Times New Roman" w:cs="Times New Roman"/>
          <w:sz w:val="24"/>
          <w:szCs w:val="24"/>
        </w:rPr>
        <w:t>E</w:t>
      </w:r>
      <w:r>
        <w:rPr>
          <w:rFonts w:ascii="Times New Roman" w:hAnsi="Times New Roman" w:cs="Times New Roman"/>
          <w:sz w:val="24"/>
          <w:szCs w:val="24"/>
        </w:rPr>
        <w:t xml:space="preserve">uthanasia by medico is targeting the death of the patient. </w:t>
      </w:r>
      <w:r w:rsidR="001B2850">
        <w:rPr>
          <w:rFonts w:ascii="Times New Roman" w:hAnsi="Times New Roman" w:cs="Times New Roman"/>
          <w:sz w:val="24"/>
          <w:szCs w:val="24"/>
        </w:rPr>
        <w:t>"</w:t>
      </w:r>
      <w:proofErr w:type="gramStart"/>
      <w:r>
        <w:rPr>
          <w:rFonts w:ascii="Times New Roman" w:hAnsi="Times New Roman" w:cs="Times New Roman"/>
          <w:sz w:val="24"/>
          <w:szCs w:val="24"/>
        </w:rPr>
        <w:t xml:space="preserve">However, </w:t>
      </w:r>
      <w:r w:rsidRPr="002016B3">
        <w:rPr>
          <w:rFonts w:ascii="Times New Roman" w:hAnsi="Times New Roman" w:cs="Times New Roman"/>
          <w:sz w:val="24"/>
          <w:szCs w:val="24"/>
        </w:rPr>
        <w:t xml:space="preserve"> in</w:t>
      </w:r>
      <w:proofErr w:type="gramEnd"/>
      <w:r w:rsidRPr="002016B3">
        <w:rPr>
          <w:rFonts w:ascii="Times New Roman" w:hAnsi="Times New Roman" w:cs="Times New Roman"/>
          <w:sz w:val="24"/>
          <w:szCs w:val="24"/>
        </w:rPr>
        <w:t xml:space="preserve"> the case of withdrawing or withholding treatment because it would be arduous or harmful, then the health carer can have succeeded in this aim</w:t>
      </w:r>
      <w:r w:rsidR="00577341">
        <w:rPr>
          <w:rFonts w:ascii="Times New Roman" w:hAnsi="Times New Roman" w:cs="Times New Roman"/>
          <w:sz w:val="24"/>
          <w:szCs w:val="24"/>
        </w:rPr>
        <w:t xml:space="preserve"> </w:t>
      </w:r>
      <w:r w:rsidRPr="002016B3">
        <w:rPr>
          <w:rFonts w:ascii="Times New Roman" w:hAnsi="Times New Roman" w:cs="Times New Roman"/>
          <w:sz w:val="24"/>
          <w:szCs w:val="24"/>
        </w:rPr>
        <w:t>to protect the patient from a certain burden or harm—even if the patient pulls through without</w:t>
      </w:r>
      <w:r>
        <w:rPr>
          <w:rFonts w:ascii="Times New Roman" w:hAnsi="Times New Roman" w:cs="Times New Roman"/>
          <w:sz w:val="24"/>
          <w:szCs w:val="24"/>
        </w:rPr>
        <w:t xml:space="preserve"> any</w:t>
      </w:r>
      <w:r w:rsidRPr="002016B3">
        <w:rPr>
          <w:rFonts w:ascii="Times New Roman" w:hAnsi="Times New Roman" w:cs="Times New Roman"/>
          <w:sz w:val="24"/>
          <w:szCs w:val="24"/>
        </w:rPr>
        <w:t xml:space="preserve"> treatment</w:t>
      </w:r>
      <w:r w:rsidR="00C4367B">
        <w:rPr>
          <w:rFonts w:ascii="Times New Roman" w:hAnsi="Times New Roman" w:cs="Times New Roman"/>
          <w:sz w:val="24"/>
          <w:szCs w:val="24"/>
        </w:rPr>
        <w:t>"</w:t>
      </w:r>
      <w:r w:rsidRPr="002016B3">
        <w:rPr>
          <w:rFonts w:ascii="Times New Roman" w:hAnsi="Times New Roman" w:cs="Times New Roman"/>
          <w:sz w:val="24"/>
          <w:szCs w:val="24"/>
        </w:rPr>
        <w:t>.</w:t>
      </w:r>
      <w:r>
        <w:rPr>
          <w:rFonts w:ascii="Times New Roman" w:hAnsi="Times New Roman" w:cs="Times New Roman"/>
          <w:sz w:val="24"/>
          <w:szCs w:val="24"/>
        </w:rPr>
        <w:t xml:space="preserve"> </w:t>
      </w:r>
    </w:p>
    <w:p w14:paraId="39D0499A" w14:textId="36E6CA37" w:rsidR="00C4367B" w:rsidRDefault="002016B3" w:rsidP="0057734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Another probable reason for </w:t>
      </w:r>
      <w:r w:rsidR="00C4367B">
        <w:rPr>
          <w:rFonts w:ascii="Times New Roman" w:hAnsi="Times New Roman" w:cs="Times New Roman"/>
          <w:sz w:val="24"/>
          <w:szCs w:val="24"/>
        </w:rPr>
        <w:t>"</w:t>
      </w:r>
      <w:r w:rsidRPr="002016B3">
        <w:rPr>
          <w:rFonts w:ascii="Times New Roman" w:hAnsi="Times New Roman" w:cs="Times New Roman"/>
          <w:sz w:val="24"/>
          <w:szCs w:val="24"/>
        </w:rPr>
        <w:t>withdrawing or withholding treatment</w:t>
      </w:r>
      <w:r w:rsidR="00C4367B">
        <w:rPr>
          <w:rFonts w:ascii="Times New Roman" w:hAnsi="Times New Roman" w:cs="Times New Roman"/>
          <w:sz w:val="24"/>
          <w:szCs w:val="24"/>
        </w:rPr>
        <w:t>"</w:t>
      </w:r>
      <w:r>
        <w:rPr>
          <w:rFonts w:ascii="Times New Roman" w:hAnsi="Times New Roman" w:cs="Times New Roman"/>
          <w:sz w:val="24"/>
          <w:szCs w:val="24"/>
        </w:rPr>
        <w:t xml:space="preserve"> is for the reason that the patient has rejected the operation in question. Any capable and mentally equivalent adult patient takes </w:t>
      </w:r>
      <w:r w:rsidR="00830752">
        <w:rPr>
          <w:rFonts w:ascii="Times New Roman" w:hAnsi="Times New Roman" w:cs="Times New Roman"/>
          <w:sz w:val="24"/>
          <w:szCs w:val="24"/>
        </w:rPr>
        <w:t>a</w:t>
      </w:r>
      <w:r>
        <w:rPr>
          <w:rFonts w:ascii="Times New Roman" w:hAnsi="Times New Roman" w:cs="Times New Roman"/>
          <w:sz w:val="24"/>
          <w:szCs w:val="24"/>
        </w:rPr>
        <w:t xml:space="preserve"> </w:t>
      </w:r>
      <w:r w:rsidR="00830752">
        <w:rPr>
          <w:rFonts w:ascii="Times New Roman" w:hAnsi="Times New Roman" w:cs="Times New Roman"/>
          <w:sz w:val="24"/>
          <w:szCs w:val="24"/>
        </w:rPr>
        <w:t>r</w:t>
      </w:r>
      <w:r>
        <w:rPr>
          <w:rFonts w:ascii="Times New Roman" w:hAnsi="Times New Roman" w:cs="Times New Roman"/>
          <w:sz w:val="24"/>
          <w:szCs w:val="24"/>
        </w:rPr>
        <w:t>ight to make decisions</w:t>
      </w:r>
      <w:r w:rsidR="00830752">
        <w:rPr>
          <w:rFonts w:ascii="Times New Roman" w:hAnsi="Times New Roman" w:cs="Times New Roman"/>
          <w:sz w:val="24"/>
          <w:szCs w:val="24"/>
        </w:rPr>
        <w:t>,</w:t>
      </w:r>
      <w:r>
        <w:rPr>
          <w:rFonts w:ascii="Times New Roman" w:hAnsi="Times New Roman" w:cs="Times New Roman"/>
          <w:sz w:val="24"/>
          <w:szCs w:val="24"/>
        </w:rPr>
        <w:t xml:space="preserve"> and a medico confirmative action to this rejection by the patient </w:t>
      </w:r>
      <w:r w:rsidR="00C4367B">
        <w:rPr>
          <w:rFonts w:ascii="Times New Roman" w:hAnsi="Times New Roman" w:cs="Times New Roman"/>
          <w:sz w:val="24"/>
          <w:szCs w:val="24"/>
        </w:rPr>
        <w:t>"</w:t>
      </w:r>
      <w:r>
        <w:rPr>
          <w:rFonts w:ascii="Times New Roman" w:hAnsi="Times New Roman" w:cs="Times New Roman"/>
          <w:sz w:val="24"/>
          <w:szCs w:val="24"/>
        </w:rPr>
        <w:t>do</w:t>
      </w:r>
      <w:r w:rsidR="00830752">
        <w:rPr>
          <w:rFonts w:ascii="Times New Roman" w:hAnsi="Times New Roman" w:cs="Times New Roman"/>
          <w:sz w:val="24"/>
          <w:szCs w:val="24"/>
        </w:rPr>
        <w:t>es</w:t>
      </w:r>
      <w:r>
        <w:rPr>
          <w:rFonts w:ascii="Times New Roman" w:hAnsi="Times New Roman" w:cs="Times New Roman"/>
          <w:sz w:val="24"/>
          <w:szCs w:val="24"/>
        </w:rPr>
        <w:t xml:space="preserve"> not amount to passive euthanasia</w:t>
      </w:r>
      <w:r w:rsidR="00C4367B">
        <w:rPr>
          <w:rFonts w:ascii="Times New Roman" w:hAnsi="Times New Roman" w:cs="Times New Roman"/>
          <w:sz w:val="24"/>
          <w:szCs w:val="24"/>
        </w:rPr>
        <w:t xml:space="preserve">." As it is unsuccessful once more in meeting condition 2. Even though the declining patient proposes to accelerate and hurry their own decease, the health care professional's intent is not shared or followed. The objective of medico is just to follow the words and intentions of the patient as the patient has his/ her autonomy to make decisions that are capable of. However, similar to </w:t>
      </w:r>
      <w:r w:rsidR="00C4367B" w:rsidRPr="00C4367B">
        <w:rPr>
          <w:rFonts w:ascii="Times New Roman" w:hAnsi="Times New Roman" w:cs="Times New Roman"/>
          <w:i/>
          <w:iCs/>
          <w:sz w:val="24"/>
          <w:szCs w:val="24"/>
        </w:rPr>
        <w:t>Netflix</w:t>
      </w:r>
      <w:r w:rsidR="00C4367B">
        <w:rPr>
          <w:rFonts w:ascii="Times New Roman" w:hAnsi="Times New Roman" w:cs="Times New Roman"/>
          <w:i/>
          <w:iCs/>
          <w:sz w:val="24"/>
          <w:szCs w:val="24"/>
        </w:rPr>
        <w:t>'</w:t>
      </w:r>
      <w:r w:rsidR="00C4367B" w:rsidRPr="00C4367B">
        <w:rPr>
          <w:rFonts w:ascii="Times New Roman" w:hAnsi="Times New Roman" w:cs="Times New Roman"/>
          <w:i/>
          <w:iCs/>
          <w:sz w:val="24"/>
          <w:szCs w:val="24"/>
        </w:rPr>
        <w:t>s web</w:t>
      </w:r>
      <w:r w:rsidR="00C4367B">
        <w:rPr>
          <w:rFonts w:ascii="Times New Roman" w:hAnsi="Times New Roman" w:cs="Times New Roman"/>
          <w:i/>
          <w:iCs/>
          <w:sz w:val="24"/>
          <w:szCs w:val="24"/>
        </w:rPr>
        <w:t xml:space="preserve"> </w:t>
      </w:r>
      <w:r w:rsidR="00C4367B" w:rsidRPr="00C4367B">
        <w:rPr>
          <w:rFonts w:ascii="Times New Roman" w:hAnsi="Times New Roman" w:cs="Times New Roman"/>
          <w:i/>
          <w:iCs/>
          <w:sz w:val="24"/>
          <w:szCs w:val="24"/>
        </w:rPr>
        <w:t>series The Good Doctor</w:t>
      </w:r>
      <w:r w:rsidR="00C4367B">
        <w:rPr>
          <w:rFonts w:ascii="Times New Roman" w:hAnsi="Times New Roman" w:cs="Times New Roman"/>
          <w:sz w:val="24"/>
          <w:szCs w:val="24"/>
        </w:rPr>
        <w:t>, even, in reality, every doctor or medico holds responsibility and duty to inform the consequences and causes of a procedure or treatment and its effects and side- effects and all the possible information related to patient's health such that the patient has sufficient knowledge and know-how on making his decisions for his best interests.</w:t>
      </w:r>
      <w:r w:rsidR="001B58BE">
        <w:rPr>
          <w:rFonts w:ascii="Times New Roman" w:hAnsi="Times New Roman" w:cs="Times New Roman"/>
          <w:sz w:val="24"/>
          <w:szCs w:val="24"/>
        </w:rPr>
        <w:t xml:space="preserve"> </w:t>
      </w:r>
      <w:r w:rsidR="00C4367B" w:rsidRPr="00C4367B">
        <w:rPr>
          <w:rFonts w:ascii="Times New Roman" w:hAnsi="Times New Roman" w:cs="Times New Roman"/>
          <w:sz w:val="24"/>
          <w:szCs w:val="24"/>
        </w:rPr>
        <w:t>They need not share the patient</w:t>
      </w:r>
      <w:r w:rsidR="00C4367B">
        <w:rPr>
          <w:rFonts w:ascii="Times New Roman" w:hAnsi="Times New Roman" w:cs="Times New Roman"/>
          <w:sz w:val="24"/>
          <w:szCs w:val="24"/>
        </w:rPr>
        <w:t>'</w:t>
      </w:r>
      <w:r w:rsidR="00C4367B" w:rsidRPr="00C4367B">
        <w:rPr>
          <w:rFonts w:ascii="Times New Roman" w:hAnsi="Times New Roman" w:cs="Times New Roman"/>
          <w:sz w:val="24"/>
          <w:szCs w:val="24"/>
        </w:rPr>
        <w:t>s death directed intentions at all, and again might be happy if the patient survives in spite of refusing treatment</w:t>
      </w:r>
      <w:r w:rsidR="00C4367B">
        <w:rPr>
          <w:rStyle w:val="FootnoteReference"/>
          <w:rFonts w:ascii="Times New Roman" w:hAnsi="Times New Roman" w:cs="Times New Roman"/>
          <w:sz w:val="24"/>
          <w:szCs w:val="24"/>
        </w:rPr>
        <w:footnoteReference w:id="8"/>
      </w:r>
      <w:r w:rsidR="00C136C2">
        <w:rPr>
          <w:rFonts w:ascii="Times New Roman" w:hAnsi="Times New Roman" w:cs="Times New Roman"/>
          <w:sz w:val="24"/>
          <w:szCs w:val="24"/>
        </w:rPr>
        <w:t>.</w:t>
      </w:r>
    </w:p>
    <w:p w14:paraId="55B72D39" w14:textId="6BEC365B" w:rsidR="00C4367B" w:rsidRDefault="002D113C" w:rsidP="00577341">
      <w:pPr>
        <w:spacing w:line="360" w:lineRule="auto"/>
        <w:jc w:val="both"/>
        <w:rPr>
          <w:rFonts w:ascii="Times New Roman" w:hAnsi="Times New Roman" w:cs="Times New Roman"/>
          <w:b/>
          <w:bCs/>
          <w:sz w:val="28"/>
          <w:szCs w:val="28"/>
        </w:rPr>
      </w:pPr>
      <w:bookmarkStart w:id="15" w:name="_Hlk93160684"/>
      <w:r>
        <w:rPr>
          <w:rFonts w:ascii="Times New Roman" w:hAnsi="Times New Roman" w:cs="Times New Roman"/>
          <w:b/>
          <w:bCs/>
          <w:sz w:val="28"/>
          <w:szCs w:val="28"/>
        </w:rPr>
        <w:t>3]</w:t>
      </w:r>
      <w:r w:rsidR="00C4367B" w:rsidRPr="00C4367B">
        <w:rPr>
          <w:rFonts w:ascii="Times New Roman" w:hAnsi="Times New Roman" w:cs="Times New Roman"/>
          <w:b/>
          <w:bCs/>
          <w:sz w:val="28"/>
          <w:szCs w:val="28"/>
        </w:rPr>
        <w:t>Legal Status of Passive Euthanasia</w:t>
      </w:r>
    </w:p>
    <w:bookmarkEnd w:id="15"/>
    <w:p w14:paraId="7B69AE6F" w14:textId="2055C50C" w:rsidR="00C4367B" w:rsidRDefault="00C4367B" w:rsidP="0057734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No Statute is provided or deals in India related to the legal method and operation of "withholding or withdrawing" life sustenance equipment to a patient suffering with </w:t>
      </w:r>
      <w:r>
        <w:rPr>
          <w:rFonts w:ascii="Times New Roman" w:hAnsi="Times New Roman" w:cs="Times New Roman"/>
          <w:sz w:val="24"/>
          <w:szCs w:val="24"/>
        </w:rPr>
        <w:lastRenderedPageBreak/>
        <w:t>"</w:t>
      </w:r>
      <w:proofErr w:type="gramStart"/>
      <w:r>
        <w:rPr>
          <w:rFonts w:ascii="Times New Roman" w:hAnsi="Times New Roman" w:cs="Times New Roman"/>
          <w:sz w:val="24"/>
          <w:szCs w:val="24"/>
        </w:rPr>
        <w:t>PVS(</w:t>
      </w:r>
      <w:proofErr w:type="gramEnd"/>
      <w:r w:rsidRPr="00C4367B">
        <w:rPr>
          <w:rFonts w:ascii="Times New Roman" w:hAnsi="Times New Roman" w:cs="Times New Roman"/>
          <w:sz w:val="24"/>
          <w:szCs w:val="24"/>
        </w:rPr>
        <w:t>persistent vegetative state</w:t>
      </w:r>
      <w:r>
        <w:rPr>
          <w:rFonts w:ascii="Times New Roman" w:hAnsi="Times New Roman" w:cs="Times New Roman"/>
          <w:sz w:val="24"/>
          <w:szCs w:val="24"/>
        </w:rPr>
        <w:t xml:space="preserve">)." Otherwise, who or else is impotent or incapable of making a decision in this regard. </w:t>
      </w:r>
    </w:p>
    <w:p w14:paraId="17AC8257" w14:textId="41E90478" w:rsidR="00C4367B" w:rsidRDefault="00C4367B" w:rsidP="0057734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elements of Euthanasia are discussed in the issue of </w:t>
      </w:r>
      <w:r w:rsidR="00965836">
        <w:rPr>
          <w:rFonts w:ascii="Times New Roman" w:hAnsi="Times New Roman" w:cs="Times New Roman"/>
          <w:sz w:val="24"/>
          <w:szCs w:val="24"/>
        </w:rPr>
        <w:t>"</w:t>
      </w:r>
      <w:proofErr w:type="spellStart"/>
      <w:r w:rsidRPr="00965836">
        <w:rPr>
          <w:rFonts w:ascii="Times New Roman" w:hAnsi="Times New Roman" w:cs="Times New Roman"/>
          <w:sz w:val="24"/>
          <w:szCs w:val="24"/>
        </w:rPr>
        <w:t>Aruna</w:t>
      </w:r>
      <w:proofErr w:type="spellEnd"/>
      <w:r w:rsidRPr="00965836">
        <w:rPr>
          <w:rFonts w:ascii="Times New Roman" w:hAnsi="Times New Roman" w:cs="Times New Roman"/>
          <w:sz w:val="24"/>
          <w:szCs w:val="24"/>
        </w:rPr>
        <w:t xml:space="preserve"> Ramchandra Shanbaug Versus Union of India and Other</w:t>
      </w:r>
      <w:r w:rsidR="00C55B08" w:rsidRPr="00965836">
        <w:rPr>
          <w:rFonts w:ascii="Times New Roman" w:hAnsi="Times New Roman" w:cs="Times New Roman"/>
          <w:sz w:val="24"/>
          <w:szCs w:val="24"/>
        </w:rPr>
        <w:t>s</w:t>
      </w:r>
      <w:r w:rsidR="00965836">
        <w:rPr>
          <w:rFonts w:ascii="Times New Roman" w:hAnsi="Times New Roman" w:cs="Times New Roman"/>
          <w:sz w:val="24"/>
          <w:szCs w:val="24"/>
        </w:rPr>
        <w:t>"</w:t>
      </w:r>
      <w:r>
        <w:rPr>
          <w:rStyle w:val="FootnoteReference"/>
          <w:rFonts w:ascii="Times New Roman" w:hAnsi="Times New Roman" w:cs="Times New Roman"/>
          <w:i/>
          <w:iCs/>
          <w:sz w:val="24"/>
          <w:szCs w:val="24"/>
        </w:rPr>
        <w:footnoteReference w:id="9"/>
      </w:r>
      <w:r>
        <w:rPr>
          <w:rFonts w:ascii="Times New Roman" w:hAnsi="Times New Roman" w:cs="Times New Roman"/>
          <w:i/>
          <w:iCs/>
          <w:sz w:val="24"/>
          <w:szCs w:val="24"/>
        </w:rPr>
        <w:t xml:space="preserve"> </w:t>
      </w:r>
      <w:r>
        <w:rPr>
          <w:rFonts w:ascii="Times New Roman" w:hAnsi="Times New Roman" w:cs="Times New Roman"/>
          <w:sz w:val="24"/>
          <w:szCs w:val="24"/>
        </w:rPr>
        <w:t xml:space="preserve">Looking furthermore, legal aspects of the case, </w:t>
      </w:r>
      <w:proofErr w:type="gramStart"/>
      <w:r>
        <w:rPr>
          <w:rFonts w:ascii="Times New Roman" w:hAnsi="Times New Roman" w:cs="Times New Roman"/>
          <w:sz w:val="24"/>
          <w:szCs w:val="24"/>
        </w:rPr>
        <w:t>According</w:t>
      </w:r>
      <w:proofErr w:type="gramEnd"/>
      <w:r>
        <w:rPr>
          <w:rFonts w:ascii="Times New Roman" w:hAnsi="Times New Roman" w:cs="Times New Roman"/>
          <w:sz w:val="24"/>
          <w:szCs w:val="24"/>
        </w:rPr>
        <w:t xml:space="preserve"> to the Court</w:t>
      </w:r>
      <w:r w:rsidR="00590A01">
        <w:rPr>
          <w:rFonts w:ascii="Times New Roman" w:hAnsi="Times New Roman" w:cs="Times New Roman"/>
          <w:sz w:val="24"/>
          <w:szCs w:val="24"/>
        </w:rPr>
        <w:t xml:space="preserve"> held</w:t>
      </w:r>
      <w:r>
        <w:rPr>
          <w:rFonts w:ascii="Times New Roman" w:hAnsi="Times New Roman" w:cs="Times New Roman"/>
          <w:sz w:val="24"/>
          <w:szCs w:val="24"/>
        </w:rPr>
        <w:t xml:space="preserve">, there are two types of Euthanasia: Active and Passive. </w:t>
      </w:r>
      <w:r w:rsidRPr="00143331">
        <w:rPr>
          <w:rFonts w:ascii="Times New Roman" w:hAnsi="Times New Roman" w:cs="Times New Roman"/>
          <w:i/>
          <w:iCs/>
          <w:sz w:val="24"/>
          <w:szCs w:val="24"/>
        </w:rPr>
        <w:t>Active Euthanasia</w:t>
      </w:r>
      <w:r>
        <w:rPr>
          <w:rFonts w:ascii="Times New Roman" w:hAnsi="Times New Roman" w:cs="Times New Roman"/>
          <w:sz w:val="24"/>
          <w:szCs w:val="24"/>
        </w:rPr>
        <w:t xml:space="preserve"> is a procedure that involves and necessitates the use of toxic and poisonous substances, or it forces a patient to kill, e.g. poisonous saline is injected into a person suffering from a severe inoperable glioma in the brain because of a tumour, and it pains a person and ends his life in less than a year so to avoid that suffering that poison is injected to allow him to die early</w:t>
      </w:r>
      <w:r w:rsidR="00590A01">
        <w:rPr>
          <w:rFonts w:ascii="Times New Roman" w:hAnsi="Times New Roman" w:cs="Times New Roman"/>
          <w:sz w:val="24"/>
          <w:szCs w:val="24"/>
        </w:rPr>
        <w:t>, h</w:t>
      </w:r>
      <w:r>
        <w:rPr>
          <w:rFonts w:ascii="Times New Roman" w:hAnsi="Times New Roman" w:cs="Times New Roman"/>
          <w:sz w:val="24"/>
          <w:szCs w:val="24"/>
        </w:rPr>
        <w:t xml:space="preserve">owever, in the case of </w:t>
      </w:r>
      <w:r w:rsidRPr="00143331">
        <w:rPr>
          <w:rFonts w:ascii="Times New Roman" w:hAnsi="Times New Roman" w:cs="Times New Roman"/>
          <w:i/>
          <w:iCs/>
          <w:sz w:val="24"/>
          <w:szCs w:val="24"/>
        </w:rPr>
        <w:t>passive Euthanasia</w:t>
      </w:r>
      <w:r w:rsidR="00590A01">
        <w:rPr>
          <w:rFonts w:ascii="Times New Roman" w:hAnsi="Times New Roman" w:cs="Times New Roman"/>
          <w:sz w:val="24"/>
          <w:szCs w:val="24"/>
        </w:rPr>
        <w:t>,</w:t>
      </w:r>
      <w:r>
        <w:rPr>
          <w:rFonts w:ascii="Times New Roman" w:hAnsi="Times New Roman" w:cs="Times New Roman"/>
          <w:sz w:val="24"/>
          <w:szCs w:val="24"/>
        </w:rPr>
        <w:t xml:space="preserve"> </w:t>
      </w:r>
      <w:r w:rsidR="00590A01">
        <w:rPr>
          <w:rFonts w:ascii="Times New Roman" w:hAnsi="Times New Roman" w:cs="Times New Roman"/>
          <w:sz w:val="24"/>
          <w:szCs w:val="24"/>
        </w:rPr>
        <w:t>which requires the condition of withholding of essential medical procedure which is a primary and essential component for the sustenance of that person's life, e.g. stopping the flow of essential life-supportive fluids or avoiding the essential operation to a weakened skull and brain.</w:t>
      </w:r>
      <w:r w:rsidR="00143331" w:rsidRPr="00143331">
        <w:rPr>
          <w:rFonts w:ascii="Verdana" w:hAnsi="Verdana"/>
          <w:color w:val="212121"/>
          <w:sz w:val="18"/>
          <w:szCs w:val="18"/>
          <w:shd w:val="clear" w:color="auto" w:fill="FFFFFF"/>
        </w:rPr>
        <w:t xml:space="preserve"> </w:t>
      </w:r>
      <w:r w:rsidR="00143331">
        <w:rPr>
          <w:rFonts w:ascii="Verdana" w:hAnsi="Verdana"/>
          <w:color w:val="212121"/>
          <w:sz w:val="18"/>
          <w:szCs w:val="18"/>
          <w:shd w:val="clear" w:color="auto" w:fill="FFFFFF"/>
        </w:rPr>
        <w:t>"</w:t>
      </w:r>
      <w:r w:rsidR="00143331" w:rsidRPr="00143331">
        <w:rPr>
          <w:rFonts w:ascii="Times New Roman" w:hAnsi="Times New Roman" w:cs="Times New Roman"/>
          <w:sz w:val="24"/>
          <w:szCs w:val="24"/>
        </w:rPr>
        <w:t xml:space="preserve">Similarly, not giving </w:t>
      </w:r>
      <w:proofErr w:type="spellStart"/>
      <w:r w:rsidR="00143331" w:rsidRPr="00143331">
        <w:rPr>
          <w:rFonts w:ascii="Times New Roman" w:hAnsi="Times New Roman" w:cs="Times New Roman"/>
          <w:sz w:val="24"/>
          <w:szCs w:val="24"/>
        </w:rPr>
        <w:t>life saving</w:t>
      </w:r>
      <w:proofErr w:type="spellEnd"/>
      <w:r w:rsidR="00143331" w:rsidRPr="00143331">
        <w:rPr>
          <w:rFonts w:ascii="Times New Roman" w:hAnsi="Times New Roman" w:cs="Times New Roman"/>
          <w:sz w:val="24"/>
          <w:szCs w:val="24"/>
        </w:rPr>
        <w:t xml:space="preserve"> medicines like antibiotics in certain conditions may result in passive euthanasia.</w:t>
      </w:r>
      <w:r w:rsidR="00143331">
        <w:rPr>
          <w:rFonts w:ascii="Times New Roman" w:hAnsi="Times New Roman" w:cs="Times New Roman"/>
          <w:sz w:val="24"/>
          <w:szCs w:val="24"/>
        </w:rPr>
        <w:t>"</w:t>
      </w:r>
    </w:p>
    <w:p w14:paraId="3FD2B8EE" w14:textId="66DA0080" w:rsidR="001B2850" w:rsidRPr="001B2850" w:rsidRDefault="00590A01" w:rsidP="001B2850">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Apex court has opined its view on Euthanasia that if the decision of performing Euthanasia or other operation related to this is </w:t>
      </w:r>
      <w:r w:rsidR="00C136C2">
        <w:rPr>
          <w:rFonts w:ascii="Times New Roman" w:hAnsi="Times New Roman" w:cs="Times New Roman"/>
          <w:sz w:val="24"/>
          <w:szCs w:val="24"/>
        </w:rPr>
        <w:t>port</w:t>
      </w:r>
      <w:r>
        <w:rPr>
          <w:rFonts w:ascii="Times New Roman" w:hAnsi="Times New Roman" w:cs="Times New Roman"/>
          <w:sz w:val="24"/>
          <w:szCs w:val="24"/>
        </w:rPr>
        <w:t xml:space="preserve"> exclusively to the patient's next friend or kin or relative or doctor to decide either to retract the life-enabling system or to hold it of an incompetent patient then severe. Grave risk is posed particularly in our country as dishonest and crooked persons who are in greed of inheriting one's property or illegal sale of organs or its trafficking or grabbing the assets of the patient. As the Apex Court observed growing economic inequalities in the country and the significantly less ethical and principled persons in our society in the current period, and the extensive "commercialisation and corruption,"  which made the apex court realise that such possibilities and potential happenings cannot be ruled out which may happen with unprincipled individuals by the help of some unethical doctors may attempt to portray and fabricate the facts to fake that it is a fatal and deadly situation with no chance of reviving. The Supreme Court also used an ironical phrase, "</w:t>
      </w:r>
      <w:r w:rsidRPr="00590A01">
        <w:rPr>
          <w:rFonts w:ascii="Times New Roman" w:hAnsi="Times New Roman" w:cs="Times New Roman"/>
          <w:sz w:val="24"/>
          <w:szCs w:val="24"/>
        </w:rPr>
        <w:t>There are doctors and doctors</w:t>
      </w:r>
      <w:r>
        <w:rPr>
          <w:rFonts w:ascii="Times New Roman" w:hAnsi="Times New Roman" w:cs="Times New Roman"/>
          <w:sz w:val="24"/>
          <w:szCs w:val="24"/>
        </w:rPr>
        <w:t>." Which does give rise to th</w:t>
      </w:r>
      <w:r w:rsidR="00143331">
        <w:rPr>
          <w:rFonts w:ascii="Times New Roman" w:hAnsi="Times New Roman" w:cs="Times New Roman"/>
          <w:sz w:val="24"/>
          <w:szCs w:val="24"/>
        </w:rPr>
        <w:t>e intention of the Court that most doctors work for the betterment and in good faith towards their patients. There are Some doctors who do no matter what but to earn money "</w:t>
      </w:r>
      <w:r w:rsidR="00143331" w:rsidRPr="00143331">
        <w:rPr>
          <w:rFonts w:ascii="Times New Roman" w:hAnsi="Times New Roman" w:cs="Times New Roman"/>
          <w:sz w:val="24"/>
          <w:szCs w:val="24"/>
        </w:rPr>
        <w:t>see George Bernard Shaw'</w:t>
      </w:r>
      <w:r w:rsidR="00143331">
        <w:rPr>
          <w:rFonts w:ascii="Times New Roman" w:hAnsi="Times New Roman" w:cs="Times New Roman"/>
          <w:sz w:val="24"/>
          <w:szCs w:val="24"/>
        </w:rPr>
        <w:t>s</w:t>
      </w:r>
      <w:r w:rsidR="00143331" w:rsidRPr="00143331">
        <w:rPr>
          <w:rFonts w:ascii="Times New Roman" w:hAnsi="Times New Roman" w:cs="Times New Roman"/>
          <w:sz w:val="24"/>
          <w:szCs w:val="24"/>
        </w:rPr>
        <w:t xml:space="preserve"> play 'The Doctors Dilemma</w:t>
      </w:r>
      <w:r w:rsidR="00143331">
        <w:rPr>
          <w:rFonts w:ascii="Times New Roman" w:hAnsi="Times New Roman" w:cs="Times New Roman"/>
          <w:sz w:val="24"/>
          <w:szCs w:val="24"/>
        </w:rPr>
        <w:t>".</w:t>
      </w:r>
      <w:r w:rsidR="00143331">
        <w:rPr>
          <w:rStyle w:val="FootnoteReference"/>
          <w:rFonts w:ascii="Times New Roman" w:hAnsi="Times New Roman" w:cs="Times New Roman"/>
          <w:sz w:val="24"/>
          <w:szCs w:val="24"/>
        </w:rPr>
        <w:footnoteReference w:id="10"/>
      </w:r>
      <w:r w:rsidR="00143331">
        <w:rPr>
          <w:rFonts w:ascii="Times New Roman" w:hAnsi="Times New Roman" w:cs="Times New Roman"/>
          <w:sz w:val="24"/>
          <w:szCs w:val="24"/>
        </w:rPr>
        <w:t xml:space="preserve">  There is a crucial role of Courts to safeguard from every potential misappropriation as "</w:t>
      </w:r>
      <w:r w:rsidR="00143331" w:rsidRPr="00143331">
        <w:rPr>
          <w:rFonts w:ascii="Times New Roman" w:hAnsi="Times New Roman" w:cs="Times New Roman"/>
          <w:sz w:val="24"/>
          <w:szCs w:val="24"/>
        </w:rPr>
        <w:t xml:space="preserve">The </w:t>
      </w:r>
      <w:r w:rsidR="00143331" w:rsidRPr="00143331">
        <w:rPr>
          <w:rFonts w:ascii="Times New Roman" w:hAnsi="Times New Roman" w:cs="Times New Roman"/>
          <w:sz w:val="24"/>
          <w:szCs w:val="24"/>
        </w:rPr>
        <w:lastRenderedPageBreak/>
        <w:t>commercialisation of our</w:t>
      </w:r>
      <w:r w:rsidR="00143331">
        <w:rPr>
          <w:rFonts w:ascii="Times New Roman" w:hAnsi="Times New Roman" w:cs="Times New Roman"/>
          <w:sz w:val="24"/>
          <w:szCs w:val="24"/>
        </w:rPr>
        <w:t xml:space="preserve"> </w:t>
      </w:r>
      <w:r w:rsidR="00143331" w:rsidRPr="00143331">
        <w:rPr>
          <w:rFonts w:ascii="Times New Roman" w:hAnsi="Times New Roman" w:cs="Times New Roman"/>
          <w:sz w:val="24"/>
          <w:szCs w:val="24"/>
        </w:rPr>
        <w:t>social order has crossed all</w:t>
      </w:r>
      <w:r w:rsidR="00143331">
        <w:rPr>
          <w:rFonts w:ascii="Times New Roman" w:hAnsi="Times New Roman" w:cs="Times New Roman"/>
          <w:sz w:val="24"/>
          <w:szCs w:val="24"/>
        </w:rPr>
        <w:t xml:space="preserve"> its</w:t>
      </w:r>
      <w:r w:rsidR="00143331" w:rsidRPr="00143331">
        <w:rPr>
          <w:rFonts w:ascii="Times New Roman" w:hAnsi="Times New Roman" w:cs="Times New Roman"/>
          <w:sz w:val="24"/>
          <w:szCs w:val="24"/>
        </w:rPr>
        <w:t xml:space="preserve"> limits</w:t>
      </w:r>
      <w:r w:rsidR="00143331">
        <w:rPr>
          <w:rFonts w:ascii="Times New Roman" w:hAnsi="Times New Roman" w:cs="Times New Roman"/>
          <w:sz w:val="24"/>
          <w:szCs w:val="24"/>
        </w:rPr>
        <w:t xml:space="preserve">." Hence, Courts hold their strong position. </w:t>
      </w:r>
      <w:r w:rsidR="00143331" w:rsidRPr="00143331">
        <w:rPr>
          <w:rFonts w:ascii="Times New Roman" w:hAnsi="Times New Roman" w:cs="Times New Roman"/>
          <w:sz w:val="24"/>
          <w:szCs w:val="24"/>
        </w:rPr>
        <w:t xml:space="preserve">In Court's </w:t>
      </w:r>
      <w:r w:rsidR="001B2850">
        <w:rPr>
          <w:rFonts w:ascii="Times New Roman" w:hAnsi="Times New Roman" w:cs="Times New Roman"/>
          <w:sz w:val="24"/>
          <w:szCs w:val="24"/>
        </w:rPr>
        <w:t>"</w:t>
      </w:r>
      <w:r w:rsidR="00143331" w:rsidRPr="00143331">
        <w:rPr>
          <w:rFonts w:ascii="Times New Roman" w:hAnsi="Times New Roman" w:cs="Times New Roman"/>
          <w:sz w:val="24"/>
          <w:szCs w:val="24"/>
        </w:rPr>
        <w:t>opinion, while giving great weight to the wishes of the parents, spouse, or other close relatives or next friend of the incompetent patient and also giving due weight to the opinion of the attending doctors</w:t>
      </w:r>
      <w:r w:rsidR="001B2850">
        <w:rPr>
          <w:rFonts w:ascii="Times New Roman" w:hAnsi="Times New Roman" w:cs="Times New Roman"/>
          <w:sz w:val="24"/>
          <w:szCs w:val="24"/>
        </w:rPr>
        <w:t>"</w:t>
      </w:r>
      <w:r w:rsidR="00143331" w:rsidRPr="00143331">
        <w:rPr>
          <w:rFonts w:ascii="Times New Roman" w:hAnsi="Times New Roman" w:cs="Times New Roman"/>
          <w:sz w:val="24"/>
          <w:szCs w:val="24"/>
        </w:rPr>
        <w:t>, the Court cannot leave it entirely to their discretion whether to discontinue the life support or not</w:t>
      </w:r>
      <w:r w:rsidR="00143331">
        <w:rPr>
          <w:rFonts w:ascii="Times New Roman" w:hAnsi="Times New Roman" w:cs="Times New Roman"/>
          <w:sz w:val="24"/>
          <w:szCs w:val="24"/>
        </w:rPr>
        <w:t xml:space="preserve">". Therefore, </w:t>
      </w:r>
      <w:proofErr w:type="gramStart"/>
      <w:r w:rsidR="00143331">
        <w:rPr>
          <w:rFonts w:ascii="Times New Roman" w:hAnsi="Times New Roman" w:cs="Times New Roman"/>
          <w:sz w:val="24"/>
          <w:szCs w:val="24"/>
        </w:rPr>
        <w:t>In</w:t>
      </w:r>
      <w:proofErr w:type="gramEnd"/>
      <w:r w:rsidR="00143331">
        <w:rPr>
          <w:rFonts w:ascii="Times New Roman" w:hAnsi="Times New Roman" w:cs="Times New Roman"/>
          <w:sz w:val="24"/>
          <w:szCs w:val="24"/>
        </w:rPr>
        <w:t xml:space="preserve"> this instance court had relied upon the judgement </w:t>
      </w:r>
      <w:r w:rsidR="00143331" w:rsidRPr="00C55B08">
        <w:rPr>
          <w:rFonts w:ascii="Times New Roman" w:hAnsi="Times New Roman" w:cs="Times New Roman"/>
          <w:sz w:val="24"/>
          <w:szCs w:val="24"/>
        </w:rPr>
        <w:t xml:space="preserve">of </w:t>
      </w:r>
      <w:r w:rsidR="001B2850">
        <w:rPr>
          <w:rFonts w:ascii="Times New Roman" w:hAnsi="Times New Roman" w:cs="Times New Roman"/>
          <w:sz w:val="24"/>
          <w:szCs w:val="24"/>
        </w:rPr>
        <w:t xml:space="preserve">the </w:t>
      </w:r>
      <w:r w:rsidR="00143331" w:rsidRPr="00C55B08">
        <w:rPr>
          <w:rFonts w:ascii="Times New Roman" w:hAnsi="Times New Roman" w:cs="Times New Roman"/>
          <w:sz w:val="24"/>
          <w:szCs w:val="24"/>
        </w:rPr>
        <w:t>"LORD KEITH in </w:t>
      </w:r>
      <w:r w:rsidR="00143331" w:rsidRPr="00C55B08">
        <w:rPr>
          <w:rFonts w:ascii="Times New Roman" w:hAnsi="Times New Roman" w:cs="Times New Roman"/>
          <w:i/>
          <w:iCs/>
          <w:sz w:val="24"/>
          <w:szCs w:val="24"/>
        </w:rPr>
        <w:t>Airedale NHS Trust v. Bland</w:t>
      </w:r>
      <w:r w:rsidR="00C55B08" w:rsidRPr="00C55B08">
        <w:rPr>
          <w:rFonts w:ascii="Times New Roman" w:hAnsi="Times New Roman" w:cs="Times New Roman"/>
          <w:sz w:val="24"/>
          <w:szCs w:val="24"/>
        </w:rPr>
        <w:t xml:space="preserve"> </w:t>
      </w:r>
      <w:r w:rsidR="00965836">
        <w:rPr>
          <w:rFonts w:ascii="Times New Roman" w:hAnsi="Times New Roman" w:cs="Times New Roman"/>
          <w:sz w:val="24"/>
          <w:szCs w:val="24"/>
        </w:rPr>
        <w:t>"</w:t>
      </w:r>
      <w:r w:rsidR="00C55B08" w:rsidRPr="00C55B08">
        <w:rPr>
          <w:rFonts w:ascii="Times New Roman" w:hAnsi="Times New Roman" w:cs="Times New Roman"/>
          <w:sz w:val="24"/>
          <w:szCs w:val="24"/>
        </w:rPr>
        <w:t>case decided by the House of Lords in the U</w:t>
      </w:r>
      <w:r w:rsidR="001B2850">
        <w:rPr>
          <w:rFonts w:ascii="Times New Roman" w:hAnsi="Times New Roman" w:cs="Times New Roman"/>
          <w:sz w:val="24"/>
          <w:szCs w:val="24"/>
        </w:rPr>
        <w:t>K</w:t>
      </w:r>
      <w:r w:rsidR="001B58BE">
        <w:rPr>
          <w:rFonts w:ascii="Times New Roman" w:hAnsi="Times New Roman" w:cs="Times New Roman"/>
          <w:sz w:val="24"/>
          <w:szCs w:val="24"/>
        </w:rPr>
        <w:t xml:space="preserve">. </w:t>
      </w:r>
      <w:r w:rsidR="00143331">
        <w:rPr>
          <w:rFonts w:ascii="Times New Roman" w:hAnsi="Times New Roman" w:cs="Times New Roman"/>
          <w:sz w:val="24"/>
          <w:szCs w:val="24"/>
        </w:rPr>
        <w:t xml:space="preserve">Which states that there should be the "Approval of </w:t>
      </w:r>
      <w:proofErr w:type="spellStart"/>
      <w:r w:rsidR="00143331">
        <w:rPr>
          <w:rFonts w:ascii="Times New Roman" w:hAnsi="Times New Roman" w:cs="Times New Roman"/>
          <w:sz w:val="24"/>
          <w:szCs w:val="24"/>
        </w:rPr>
        <w:t>Highcourt</w:t>
      </w:r>
      <w:proofErr w:type="spellEnd"/>
      <w:r w:rsidR="00143331">
        <w:rPr>
          <w:rFonts w:ascii="Times New Roman" w:hAnsi="Times New Roman" w:cs="Times New Roman"/>
          <w:sz w:val="24"/>
          <w:szCs w:val="24"/>
        </w:rPr>
        <w:t xml:space="preserve"> taken in this connection". Moreover, such a decision is built upon the positive interests of the patient</w:t>
      </w:r>
      <w:r w:rsidR="001B2850">
        <w:rPr>
          <w:rFonts w:ascii="Times New Roman" w:hAnsi="Times New Roman" w:cs="Times New Roman"/>
          <w:sz w:val="24"/>
          <w:szCs w:val="24"/>
        </w:rPr>
        <w:t>,</w:t>
      </w:r>
      <w:r w:rsidR="00143331">
        <w:rPr>
          <w:rFonts w:ascii="Times New Roman" w:hAnsi="Times New Roman" w:cs="Times New Roman"/>
          <w:sz w:val="24"/>
          <w:szCs w:val="24"/>
        </w:rPr>
        <w:t xml:space="preserve"> and in good faith and protection of the patient, protection of medicos, kin and next friend, for the appropriate guarantee and comfort of the kin and relations of the patient as well as other public</w:t>
      </w:r>
      <w:r w:rsidR="00143331">
        <w:rPr>
          <w:rStyle w:val="FootnoteReference"/>
          <w:rFonts w:ascii="Times New Roman" w:hAnsi="Times New Roman" w:cs="Times New Roman"/>
          <w:sz w:val="24"/>
          <w:szCs w:val="24"/>
        </w:rPr>
        <w:footnoteReference w:id="11"/>
      </w:r>
      <w:r w:rsidR="001B2850">
        <w:rPr>
          <w:rFonts w:ascii="Times New Roman" w:hAnsi="Times New Roman" w:cs="Times New Roman"/>
          <w:sz w:val="24"/>
          <w:szCs w:val="24"/>
        </w:rPr>
        <w:t>.</w:t>
      </w:r>
      <w:r w:rsidR="00143331">
        <w:rPr>
          <w:rFonts w:ascii="Times New Roman" w:hAnsi="Times New Roman" w:cs="Times New Roman"/>
          <w:sz w:val="24"/>
          <w:szCs w:val="24"/>
        </w:rPr>
        <w:t xml:space="preserve"> Moreover, such a decision is also in harmoniousness with the "doctrine of </w:t>
      </w:r>
      <w:proofErr w:type="spellStart"/>
      <w:r w:rsidR="00143331">
        <w:rPr>
          <w:rFonts w:ascii="Times New Roman" w:hAnsi="Times New Roman" w:cs="Times New Roman"/>
          <w:sz w:val="24"/>
          <w:szCs w:val="24"/>
        </w:rPr>
        <w:t>parens</w:t>
      </w:r>
      <w:proofErr w:type="spellEnd"/>
      <w:r w:rsidR="00143331">
        <w:rPr>
          <w:rFonts w:ascii="Times New Roman" w:hAnsi="Times New Roman" w:cs="Times New Roman"/>
          <w:sz w:val="24"/>
          <w:szCs w:val="24"/>
        </w:rPr>
        <w:t xml:space="preserve"> patriae." A well-versed Principle of Law. </w:t>
      </w:r>
      <w:r w:rsidR="001B2850">
        <w:rPr>
          <w:rFonts w:ascii="Times New Roman" w:hAnsi="Times New Roman" w:cs="Times New Roman"/>
          <w:sz w:val="24"/>
          <w:szCs w:val="24"/>
        </w:rPr>
        <w:t>P</w:t>
      </w:r>
      <w:r w:rsidR="001B2850" w:rsidRPr="001B2850">
        <w:rPr>
          <w:rFonts w:ascii="Times New Roman" w:hAnsi="Times New Roman" w:cs="Times New Roman"/>
          <w:sz w:val="24"/>
          <w:szCs w:val="24"/>
        </w:rPr>
        <w:t>atients must provide their consent in prior by a "living will" adhering to strict guiding principles of the Supreme Court.</w:t>
      </w:r>
      <w:r w:rsidR="001B2850">
        <w:rPr>
          <w:rFonts w:ascii="Times New Roman" w:hAnsi="Times New Roman" w:cs="Times New Roman"/>
          <w:sz w:val="24"/>
          <w:szCs w:val="24"/>
        </w:rPr>
        <w:t xml:space="preserve"> </w:t>
      </w:r>
      <w:r w:rsidR="001B2850" w:rsidRPr="001B2850">
        <w:rPr>
          <w:rFonts w:ascii="Times New Roman" w:hAnsi="Times New Roman" w:cs="Times New Roman"/>
          <w:sz w:val="24"/>
          <w:szCs w:val="24"/>
        </w:rPr>
        <w:t>"Common Cause vs Union of India and others, the Apex Court resolved that a person of competent mental ability is entitled to execute an advance medical directive</w:t>
      </w:r>
      <w:r w:rsidR="001B2850" w:rsidRPr="001B2850">
        <w:rPr>
          <w:rFonts w:ascii="Times New Roman" w:hAnsi="Times New Roman" w:cs="Times New Roman"/>
          <w:sz w:val="24"/>
          <w:szCs w:val="24"/>
          <w:vertAlign w:val="superscript"/>
        </w:rPr>
        <w:footnoteReference w:id="12"/>
      </w:r>
      <w:r w:rsidR="001B2850" w:rsidRPr="001B2850">
        <w:rPr>
          <w:rFonts w:ascii="Times New Roman" w:hAnsi="Times New Roman" w:cs="Times New Roman"/>
          <w:sz w:val="24"/>
          <w:szCs w:val="24"/>
        </w:rPr>
        <w:t>.</w:t>
      </w:r>
      <w:r w:rsidR="001B2850">
        <w:rPr>
          <w:rFonts w:ascii="Times New Roman" w:hAnsi="Times New Roman" w:cs="Times New Roman"/>
          <w:sz w:val="24"/>
          <w:szCs w:val="24"/>
        </w:rPr>
        <w:t xml:space="preserve"> "</w:t>
      </w:r>
      <w:r w:rsidR="001B2850" w:rsidRPr="001B2850">
        <w:rPr>
          <w:rFonts w:ascii="Times New Roman" w:hAnsi="Times New Roman" w:cs="Times New Roman"/>
          <w:sz w:val="24"/>
          <w:szCs w:val="24"/>
        </w:rPr>
        <w:t xml:space="preserve">In 2005, an NGO, </w:t>
      </w:r>
      <w:r w:rsidR="001B2850">
        <w:rPr>
          <w:rFonts w:ascii="Times New Roman" w:hAnsi="Times New Roman" w:cs="Times New Roman"/>
          <w:sz w:val="24"/>
          <w:szCs w:val="24"/>
        </w:rPr>
        <w:t>"</w:t>
      </w:r>
      <w:r w:rsidR="001B2850" w:rsidRPr="001B2850">
        <w:rPr>
          <w:rFonts w:ascii="Times New Roman" w:hAnsi="Times New Roman" w:cs="Times New Roman"/>
          <w:sz w:val="24"/>
          <w:szCs w:val="24"/>
        </w:rPr>
        <w:t>Common Cause</w:t>
      </w:r>
      <w:r w:rsidR="001B2850">
        <w:rPr>
          <w:rFonts w:ascii="Times New Roman" w:hAnsi="Times New Roman" w:cs="Times New Roman"/>
          <w:sz w:val="24"/>
          <w:szCs w:val="24"/>
        </w:rPr>
        <w:t>"</w:t>
      </w:r>
      <w:r w:rsidR="001B2850" w:rsidRPr="001B2850">
        <w:rPr>
          <w:rFonts w:ascii="Times New Roman" w:hAnsi="Times New Roman" w:cs="Times New Roman"/>
          <w:sz w:val="24"/>
          <w:szCs w:val="24"/>
        </w:rPr>
        <w:t xml:space="preserve"> had approached the Supreme Court praying for a declaration that the 'fundamental right to live with dignity under </w:t>
      </w:r>
      <w:r w:rsidR="001B2850">
        <w:rPr>
          <w:rFonts w:ascii="Times New Roman" w:hAnsi="Times New Roman" w:cs="Times New Roman"/>
          <w:sz w:val="24"/>
          <w:szCs w:val="24"/>
        </w:rPr>
        <w:t>"</w:t>
      </w:r>
      <w:r w:rsidR="001B2850" w:rsidRPr="001B2850">
        <w:rPr>
          <w:rFonts w:ascii="Times New Roman" w:hAnsi="Times New Roman" w:cs="Times New Roman"/>
          <w:sz w:val="24"/>
          <w:szCs w:val="24"/>
        </w:rPr>
        <w:t xml:space="preserve">Article 21 of the Constitution is inclusive of the 'right to die with dignity and directions for </w:t>
      </w:r>
      <w:r w:rsidR="001B2850">
        <w:rPr>
          <w:rFonts w:ascii="Times New Roman" w:hAnsi="Times New Roman" w:cs="Times New Roman"/>
          <w:sz w:val="24"/>
          <w:szCs w:val="24"/>
        </w:rPr>
        <w:t xml:space="preserve">the </w:t>
      </w:r>
      <w:r w:rsidR="001B2850" w:rsidRPr="001B2850">
        <w:rPr>
          <w:rFonts w:ascii="Times New Roman" w:hAnsi="Times New Roman" w:cs="Times New Roman"/>
          <w:sz w:val="24"/>
          <w:szCs w:val="24"/>
        </w:rPr>
        <w:t xml:space="preserve">adoption of </w:t>
      </w:r>
      <w:r w:rsidR="001B2850">
        <w:rPr>
          <w:rFonts w:ascii="Times New Roman" w:hAnsi="Times New Roman" w:cs="Times New Roman"/>
          <w:sz w:val="24"/>
          <w:szCs w:val="24"/>
        </w:rPr>
        <w:t xml:space="preserve">a </w:t>
      </w:r>
      <w:r w:rsidR="001B2850" w:rsidRPr="001B2850">
        <w:rPr>
          <w:rFonts w:ascii="Times New Roman" w:hAnsi="Times New Roman" w:cs="Times New Roman"/>
          <w:sz w:val="24"/>
          <w:szCs w:val="24"/>
        </w:rPr>
        <w:t>suitable procedure for executing 'Living Wills', in which a person</w:t>
      </w:r>
      <w:r w:rsidR="001B2850">
        <w:rPr>
          <w:rFonts w:ascii="Times New Roman" w:hAnsi="Times New Roman" w:cs="Times New Roman"/>
          <w:sz w:val="24"/>
          <w:szCs w:val="24"/>
        </w:rPr>
        <w:t>"</w:t>
      </w:r>
      <w:r w:rsidR="001B2850" w:rsidRPr="001B2850">
        <w:rPr>
          <w:rFonts w:ascii="Times New Roman" w:hAnsi="Times New Roman" w:cs="Times New Roman"/>
          <w:sz w:val="24"/>
          <w:szCs w:val="24"/>
        </w:rPr>
        <w:t>, when in sound mind and good health, may record his wish that he should not be kept alive with the help of ventilators, if doctors, at any stage of his life, opine</w:t>
      </w:r>
      <w:r w:rsidR="001B2850">
        <w:rPr>
          <w:rFonts w:ascii="Times New Roman" w:hAnsi="Times New Roman" w:cs="Times New Roman"/>
          <w:sz w:val="24"/>
          <w:szCs w:val="24"/>
        </w:rPr>
        <w:t>d</w:t>
      </w:r>
      <w:r w:rsidR="001B2850" w:rsidRPr="001B2850">
        <w:rPr>
          <w:rFonts w:ascii="Times New Roman" w:hAnsi="Times New Roman" w:cs="Times New Roman"/>
          <w:sz w:val="24"/>
          <w:szCs w:val="24"/>
        </w:rPr>
        <w:t xml:space="preserve"> that he cannot be kept alive without </w:t>
      </w:r>
      <w:r w:rsidR="001B2850">
        <w:rPr>
          <w:rFonts w:ascii="Times New Roman" w:hAnsi="Times New Roman" w:cs="Times New Roman"/>
          <w:sz w:val="24"/>
          <w:szCs w:val="24"/>
        </w:rPr>
        <w:t xml:space="preserve">a </w:t>
      </w:r>
      <w:r w:rsidR="001B2850" w:rsidRPr="001B2850">
        <w:rPr>
          <w:rFonts w:ascii="Times New Roman" w:hAnsi="Times New Roman" w:cs="Times New Roman"/>
          <w:sz w:val="24"/>
          <w:szCs w:val="24"/>
        </w:rPr>
        <w:t xml:space="preserve">life support </w:t>
      </w:r>
      <w:r w:rsidR="001B2850">
        <w:rPr>
          <w:rFonts w:ascii="Times New Roman" w:hAnsi="Times New Roman" w:cs="Times New Roman"/>
          <w:sz w:val="24"/>
          <w:szCs w:val="24"/>
        </w:rPr>
        <w:t xml:space="preserve">system, </w:t>
      </w:r>
      <w:r w:rsidR="001B2850" w:rsidRPr="001B2850">
        <w:rPr>
          <w:rFonts w:ascii="Times New Roman" w:hAnsi="Times New Roman" w:cs="Times New Roman"/>
          <w:sz w:val="24"/>
          <w:szCs w:val="24"/>
        </w:rPr>
        <w:t>The judgment has paved the way for terminally ill patients to seek death through passive euthanasia under a living will</w:t>
      </w:r>
      <w:r w:rsidR="001B2850">
        <w:rPr>
          <w:rStyle w:val="FootnoteReference"/>
          <w:rFonts w:ascii="Times New Roman" w:hAnsi="Times New Roman" w:cs="Times New Roman"/>
          <w:sz w:val="24"/>
          <w:szCs w:val="24"/>
        </w:rPr>
        <w:footnoteReference w:id="13"/>
      </w:r>
      <w:r w:rsidR="00C136C2">
        <w:rPr>
          <w:rFonts w:ascii="Times New Roman" w:hAnsi="Times New Roman" w:cs="Times New Roman"/>
          <w:sz w:val="24"/>
          <w:szCs w:val="24"/>
        </w:rPr>
        <w:t xml:space="preserve">. </w:t>
      </w:r>
    </w:p>
    <w:p w14:paraId="7C74206D" w14:textId="77777777" w:rsidR="001B2850" w:rsidRPr="001B2850" w:rsidRDefault="001B2850" w:rsidP="001B2850">
      <w:pPr>
        <w:spacing w:line="360" w:lineRule="auto"/>
        <w:jc w:val="both"/>
        <w:rPr>
          <w:rFonts w:ascii="Times New Roman" w:hAnsi="Times New Roman" w:cs="Times New Roman"/>
          <w:sz w:val="24"/>
          <w:szCs w:val="24"/>
        </w:rPr>
      </w:pPr>
      <w:r w:rsidRPr="001B2850">
        <w:rPr>
          <w:rFonts w:ascii="Times New Roman" w:hAnsi="Times New Roman" w:cs="Times New Roman"/>
          <w:sz w:val="24"/>
          <w:szCs w:val="24"/>
        </w:rPr>
        <w:t>1. Who is eligible to entice the "living will"</w:t>
      </w:r>
    </w:p>
    <w:p w14:paraId="0E0CE578" w14:textId="1882CCBB" w:rsidR="001B2850" w:rsidRPr="001B2850" w:rsidRDefault="001B2850" w:rsidP="001B2850">
      <w:pPr>
        <w:spacing w:line="360" w:lineRule="auto"/>
        <w:ind w:firstLine="720"/>
        <w:jc w:val="both"/>
        <w:rPr>
          <w:rFonts w:ascii="Times New Roman" w:hAnsi="Times New Roman" w:cs="Times New Roman"/>
          <w:sz w:val="24"/>
          <w:szCs w:val="24"/>
        </w:rPr>
      </w:pPr>
      <w:r w:rsidRPr="001B2850">
        <w:rPr>
          <w:rFonts w:ascii="Times New Roman" w:hAnsi="Times New Roman" w:cs="Times New Roman"/>
          <w:sz w:val="24"/>
          <w:szCs w:val="24"/>
        </w:rPr>
        <w:t xml:space="preserve">An adult who is competent and capable enough to understand, respond and possess a healthy mind such that he/she is in a place to converse, narrate, and could analyse the outcomes and significances of implementation. This </w:t>
      </w:r>
      <w:r w:rsidR="005133BB">
        <w:rPr>
          <w:rFonts w:ascii="Times New Roman" w:hAnsi="Times New Roman" w:cs="Times New Roman"/>
          <w:sz w:val="24"/>
          <w:szCs w:val="24"/>
        </w:rPr>
        <w:t>a</w:t>
      </w:r>
      <w:r w:rsidRPr="001B2850">
        <w:rPr>
          <w:rFonts w:ascii="Times New Roman" w:hAnsi="Times New Roman" w:cs="Times New Roman"/>
          <w:sz w:val="24"/>
          <w:szCs w:val="24"/>
        </w:rPr>
        <w:t>ct is essential to be executed of on own accord without compulsion or misrepresentation, and consent in writing is mandatory after having complete knowledge on the subject.</w:t>
      </w:r>
    </w:p>
    <w:p w14:paraId="1FCBE76A" w14:textId="77777777" w:rsidR="001B2850" w:rsidRPr="002F2A20" w:rsidRDefault="001B2850" w:rsidP="001B2850">
      <w:pPr>
        <w:spacing w:line="360" w:lineRule="auto"/>
        <w:jc w:val="both"/>
        <w:rPr>
          <w:rFonts w:ascii="Times New Roman" w:hAnsi="Times New Roman" w:cs="Times New Roman"/>
          <w:b/>
          <w:bCs/>
          <w:sz w:val="24"/>
          <w:szCs w:val="24"/>
        </w:rPr>
      </w:pPr>
      <w:r w:rsidRPr="002F2A20">
        <w:rPr>
          <w:rFonts w:ascii="Times New Roman" w:hAnsi="Times New Roman" w:cs="Times New Roman"/>
          <w:b/>
          <w:bCs/>
          <w:sz w:val="24"/>
          <w:szCs w:val="24"/>
        </w:rPr>
        <w:lastRenderedPageBreak/>
        <w:t>2. Content of the living will</w:t>
      </w:r>
    </w:p>
    <w:p w14:paraId="06435FE7" w14:textId="1708026F" w:rsidR="001B2850" w:rsidRPr="001B2850" w:rsidRDefault="001B2850" w:rsidP="001B2850">
      <w:pPr>
        <w:spacing w:line="360" w:lineRule="auto"/>
        <w:jc w:val="both"/>
        <w:rPr>
          <w:rFonts w:ascii="Times New Roman" w:hAnsi="Times New Roman" w:cs="Times New Roman"/>
          <w:sz w:val="24"/>
          <w:szCs w:val="24"/>
        </w:rPr>
      </w:pPr>
      <w:r w:rsidRPr="001B2850">
        <w:rPr>
          <w:rFonts w:ascii="Times New Roman" w:hAnsi="Times New Roman" w:cs="Times New Roman"/>
          <w:sz w:val="24"/>
          <w:szCs w:val="24"/>
        </w:rPr>
        <w:t>Should noticeably indicate the conditions wherein keeping or withdrawal of clinical treatment can be turned to.</w:t>
      </w:r>
      <w:r w:rsidR="002F2A20">
        <w:rPr>
          <w:rFonts w:ascii="Times New Roman" w:hAnsi="Times New Roman" w:cs="Times New Roman"/>
          <w:sz w:val="24"/>
          <w:szCs w:val="24"/>
        </w:rPr>
        <w:t xml:space="preserve"> </w:t>
      </w:r>
      <w:r w:rsidRPr="001B2850">
        <w:rPr>
          <w:rFonts w:ascii="Times New Roman" w:hAnsi="Times New Roman" w:cs="Times New Roman"/>
          <w:sz w:val="24"/>
          <w:szCs w:val="24"/>
        </w:rPr>
        <w:t>Should express that the agent comprehends the outcomes of the report. The name of the caretaker or a direct relation ought to be indicated, assuming the agent becomes unequipped for making a choice.</w:t>
      </w:r>
      <w:r w:rsidR="002F2A20">
        <w:rPr>
          <w:rFonts w:ascii="Times New Roman" w:hAnsi="Times New Roman" w:cs="Times New Roman"/>
          <w:sz w:val="24"/>
          <w:szCs w:val="24"/>
        </w:rPr>
        <w:t xml:space="preserve"> </w:t>
      </w:r>
      <w:r w:rsidRPr="001B2850">
        <w:rPr>
          <w:rFonts w:ascii="Times New Roman" w:hAnsi="Times New Roman" w:cs="Times New Roman"/>
          <w:sz w:val="24"/>
          <w:szCs w:val="24"/>
        </w:rPr>
        <w:t xml:space="preserve">Report ought to be endorsed by the agent within sight of two attesting observers and countersigned by the jurisdictional "First Class Magistrate" of designated by the "District </w:t>
      </w:r>
      <w:r w:rsidR="002F2A20">
        <w:rPr>
          <w:rFonts w:ascii="Times New Roman" w:hAnsi="Times New Roman" w:cs="Times New Roman"/>
          <w:sz w:val="24"/>
          <w:szCs w:val="24"/>
        </w:rPr>
        <w:t>J</w:t>
      </w:r>
      <w:r w:rsidRPr="001B2850">
        <w:rPr>
          <w:rFonts w:ascii="Times New Roman" w:hAnsi="Times New Roman" w:cs="Times New Roman"/>
          <w:sz w:val="24"/>
          <w:szCs w:val="24"/>
        </w:rPr>
        <w:t>udge."</w:t>
      </w:r>
    </w:p>
    <w:p w14:paraId="61C2CD6C" w14:textId="77777777" w:rsidR="001B2850" w:rsidRPr="002F2A20" w:rsidRDefault="001B2850" w:rsidP="001B2850">
      <w:pPr>
        <w:spacing w:line="360" w:lineRule="auto"/>
        <w:jc w:val="both"/>
        <w:rPr>
          <w:rFonts w:ascii="Times New Roman" w:hAnsi="Times New Roman" w:cs="Times New Roman"/>
          <w:b/>
          <w:bCs/>
          <w:sz w:val="24"/>
          <w:szCs w:val="24"/>
        </w:rPr>
      </w:pPr>
      <w:r w:rsidRPr="002F2A20">
        <w:rPr>
          <w:rFonts w:ascii="Times New Roman" w:hAnsi="Times New Roman" w:cs="Times New Roman"/>
          <w:b/>
          <w:bCs/>
          <w:sz w:val="24"/>
          <w:szCs w:val="24"/>
        </w:rPr>
        <w:t>3. "Medical board to accept the call."</w:t>
      </w:r>
    </w:p>
    <w:p w14:paraId="0FFB16F5" w14:textId="0BCBD2B1" w:rsidR="001B2850" w:rsidRDefault="001B2850" w:rsidP="001B2850">
      <w:pPr>
        <w:spacing w:line="360" w:lineRule="auto"/>
        <w:jc w:val="both"/>
        <w:rPr>
          <w:rFonts w:ascii="Times New Roman" w:hAnsi="Times New Roman" w:cs="Times New Roman"/>
          <w:sz w:val="24"/>
          <w:szCs w:val="24"/>
        </w:rPr>
      </w:pPr>
      <w:r w:rsidRPr="001B2850">
        <w:rPr>
          <w:rFonts w:ascii="Times New Roman" w:hAnsi="Times New Roman" w:cs="Times New Roman"/>
          <w:sz w:val="24"/>
          <w:szCs w:val="24"/>
        </w:rPr>
        <w:t>For in critical condition, a clinical board should be established by a clinic or doctor where the patient is conceded</w:t>
      </w:r>
      <w:r w:rsidR="002F2A20">
        <w:rPr>
          <w:rFonts w:ascii="Times New Roman" w:hAnsi="Times New Roman" w:cs="Times New Roman"/>
          <w:sz w:val="24"/>
          <w:szCs w:val="24"/>
        </w:rPr>
        <w:t xml:space="preserve">. </w:t>
      </w:r>
      <w:r w:rsidRPr="001B2850">
        <w:rPr>
          <w:rFonts w:ascii="Times New Roman" w:hAnsi="Times New Roman" w:cs="Times New Roman"/>
          <w:sz w:val="24"/>
          <w:szCs w:val="24"/>
        </w:rPr>
        <w:t>On the off chance that the board reject authorisation to pull out treatment, "the agent/his family/treating specialist/clinic staff can document a writ in HC".</w:t>
      </w:r>
      <w:r w:rsidR="002F2A20">
        <w:rPr>
          <w:rFonts w:ascii="Times New Roman" w:hAnsi="Times New Roman" w:cs="Times New Roman"/>
          <w:sz w:val="24"/>
          <w:szCs w:val="24"/>
        </w:rPr>
        <w:t xml:space="preserve"> </w:t>
      </w:r>
      <w:r w:rsidRPr="001B2850">
        <w:rPr>
          <w:rFonts w:ascii="Times New Roman" w:hAnsi="Times New Roman" w:cs="Times New Roman"/>
          <w:sz w:val="24"/>
          <w:szCs w:val="24"/>
        </w:rPr>
        <w:t>Agent can pull out or adjust the living will</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14"/>
      </w:r>
    </w:p>
    <w:p w14:paraId="66A8F874" w14:textId="520E7714" w:rsidR="00143331" w:rsidRDefault="00143331" w:rsidP="001B2850">
      <w:pPr>
        <w:spacing w:line="360" w:lineRule="auto"/>
        <w:jc w:val="both"/>
        <w:rPr>
          <w:rFonts w:ascii="Times New Roman" w:hAnsi="Times New Roman" w:cs="Times New Roman"/>
          <w:sz w:val="24"/>
          <w:szCs w:val="24"/>
        </w:rPr>
      </w:pPr>
      <w:r>
        <w:rPr>
          <w:rFonts w:ascii="Times New Roman" w:hAnsi="Times New Roman" w:cs="Times New Roman"/>
          <w:sz w:val="24"/>
          <w:szCs w:val="24"/>
        </w:rPr>
        <w:t>As mentioned already that Euthanasia can be of two kinds "voluntary" and "non voluntary." "Involuntary passive Euthanasia," when a person is competent to declare on his own that he chooses to die "</w:t>
      </w:r>
      <w:r w:rsidRPr="00143331">
        <w:rPr>
          <w:rFonts w:ascii="Times New Roman" w:hAnsi="Times New Roman" w:cs="Times New Roman"/>
          <w:sz w:val="24"/>
          <w:szCs w:val="24"/>
        </w:rPr>
        <w:t>which may be for various reasons</w:t>
      </w:r>
      <w:r>
        <w:rPr>
          <w:rFonts w:ascii="Times New Roman" w:hAnsi="Times New Roman" w:cs="Times New Roman"/>
          <w:sz w:val="24"/>
          <w:szCs w:val="24"/>
        </w:rPr>
        <w:t xml:space="preserve">, </w:t>
      </w:r>
      <w:r w:rsidRPr="00143331">
        <w:rPr>
          <w:rFonts w:ascii="Times New Roman" w:hAnsi="Times New Roman" w:cs="Times New Roman"/>
          <w:sz w:val="24"/>
          <w:szCs w:val="24"/>
        </w:rPr>
        <w:t xml:space="preserve">e.g., that he is in great pain or that the money being spent on his treatment should instead be given to his family who </w:t>
      </w:r>
      <w:r>
        <w:rPr>
          <w:rFonts w:ascii="Times New Roman" w:hAnsi="Times New Roman" w:cs="Times New Roman"/>
          <w:sz w:val="24"/>
          <w:szCs w:val="24"/>
        </w:rPr>
        <w:t>is</w:t>
      </w:r>
      <w:r w:rsidRPr="00143331">
        <w:rPr>
          <w:rFonts w:ascii="Times New Roman" w:hAnsi="Times New Roman" w:cs="Times New Roman"/>
          <w:sz w:val="24"/>
          <w:szCs w:val="24"/>
        </w:rPr>
        <w:t xml:space="preserve"> in greater need</w:t>
      </w:r>
      <w:r>
        <w:rPr>
          <w:rFonts w:ascii="Times New Roman" w:hAnsi="Times New Roman" w:cs="Times New Roman"/>
          <w:sz w:val="24"/>
          <w:szCs w:val="24"/>
        </w:rPr>
        <w:t xml:space="preserve"> or any other said rational reason."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for such persistent necessity on his sound knowledge and personal will and declines to consume or in taking his "</w:t>
      </w:r>
      <w:proofErr w:type="spellStart"/>
      <w:r>
        <w:rPr>
          <w:rFonts w:ascii="Times New Roman" w:hAnsi="Times New Roman" w:cs="Times New Roman"/>
          <w:sz w:val="24"/>
          <w:szCs w:val="24"/>
        </w:rPr>
        <w:t>life saving</w:t>
      </w:r>
      <w:proofErr w:type="spellEnd"/>
      <w:r>
        <w:rPr>
          <w:rFonts w:ascii="Times New Roman" w:hAnsi="Times New Roman" w:cs="Times New Roman"/>
          <w:sz w:val="24"/>
          <w:szCs w:val="24"/>
        </w:rPr>
        <w:t xml:space="preserve"> medication". In our country, when a person deliberately and wilfully refuses to have or sustain life saving medication or treatment, it is not considered as a crime. "</w:t>
      </w:r>
      <w:r w:rsidRPr="00143331">
        <w:rPr>
          <w:rFonts w:ascii="Times New Roman" w:hAnsi="Times New Roman" w:cs="Times New Roman"/>
          <w:sz w:val="24"/>
          <w:szCs w:val="24"/>
        </w:rPr>
        <w:t xml:space="preserve">Whether not taking food consciously and voluntarily </w:t>
      </w:r>
      <w:r>
        <w:rPr>
          <w:rFonts w:ascii="Times New Roman" w:hAnsi="Times New Roman" w:cs="Times New Roman"/>
          <w:sz w:val="24"/>
          <w:szCs w:val="24"/>
        </w:rPr>
        <w:t>to end</w:t>
      </w:r>
      <w:r w:rsidRPr="00143331">
        <w:rPr>
          <w:rFonts w:ascii="Times New Roman" w:hAnsi="Times New Roman" w:cs="Times New Roman"/>
          <w:sz w:val="24"/>
          <w:szCs w:val="24"/>
        </w:rPr>
        <w:t xml:space="preserve"> one 's life is a crime under Section 309 IPC (attempt to commit suicide) is a question which need not be decided in this case</w:t>
      </w:r>
      <w:r>
        <w:rPr>
          <w:rStyle w:val="FootnoteReference"/>
          <w:rFonts w:ascii="Times New Roman" w:hAnsi="Times New Roman" w:cs="Times New Roman"/>
          <w:sz w:val="24"/>
          <w:szCs w:val="24"/>
        </w:rPr>
        <w:footnoteReference w:id="15"/>
      </w:r>
      <w:r w:rsidR="001B2850">
        <w:rPr>
          <w:rFonts w:ascii="Times New Roman" w:hAnsi="Times New Roman" w:cs="Times New Roman"/>
          <w:sz w:val="24"/>
          <w:szCs w:val="24"/>
        </w:rPr>
        <w:t>.</w:t>
      </w:r>
      <w:r>
        <w:rPr>
          <w:rFonts w:ascii="Times New Roman" w:hAnsi="Times New Roman" w:cs="Times New Roman"/>
          <w:sz w:val="24"/>
          <w:szCs w:val="24"/>
        </w:rPr>
        <w:t xml:space="preserve">  </w:t>
      </w:r>
      <w:r w:rsidR="001B2850" w:rsidRPr="001B2850">
        <w:rPr>
          <w:rFonts w:ascii="Times New Roman" w:hAnsi="Times New Roman" w:cs="Times New Roman"/>
          <w:sz w:val="24"/>
          <w:szCs w:val="24"/>
        </w:rPr>
        <w:t> </w:t>
      </w:r>
      <w:r w:rsidR="001B2850">
        <w:rPr>
          <w:rFonts w:ascii="Times New Roman" w:hAnsi="Times New Roman" w:cs="Times New Roman"/>
          <w:sz w:val="24"/>
          <w:szCs w:val="24"/>
        </w:rPr>
        <w:t xml:space="preserve"> </w:t>
      </w:r>
    </w:p>
    <w:p w14:paraId="4CD6C7D9" w14:textId="0AF40EFC" w:rsidR="00143331" w:rsidRPr="00965836" w:rsidRDefault="00143331" w:rsidP="00965836">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ab/>
      </w:r>
      <w:r w:rsidRPr="00143331">
        <w:rPr>
          <w:rFonts w:ascii="Times New Roman" w:hAnsi="Times New Roman" w:cs="Times New Roman"/>
          <w:sz w:val="24"/>
          <w:szCs w:val="24"/>
        </w:rPr>
        <w:t> </w:t>
      </w:r>
      <w:r>
        <w:rPr>
          <w:rFonts w:ascii="Times New Roman" w:hAnsi="Times New Roman" w:cs="Times New Roman"/>
          <w:sz w:val="24"/>
          <w:szCs w:val="24"/>
        </w:rPr>
        <w:t>"</w:t>
      </w:r>
      <w:r w:rsidRPr="00577341">
        <w:rPr>
          <w:rFonts w:ascii="Times New Roman" w:hAnsi="Times New Roman" w:cs="Times New Roman"/>
          <w:sz w:val="24"/>
          <w:szCs w:val="24"/>
        </w:rPr>
        <w:t>Non voluntary passive Euthanasia"</w:t>
      </w:r>
      <w:r w:rsidRPr="00143331">
        <w:rPr>
          <w:rFonts w:ascii="Times New Roman" w:hAnsi="Times New Roman" w:cs="Times New Roman"/>
          <w:sz w:val="24"/>
          <w:szCs w:val="24"/>
        </w:rPr>
        <w:t> implies that the person is not in a position to decide for himself</w:t>
      </w:r>
      <w:r>
        <w:rPr>
          <w:rFonts w:ascii="Times New Roman" w:hAnsi="Times New Roman" w:cs="Times New Roman"/>
          <w:sz w:val="24"/>
          <w:szCs w:val="24"/>
        </w:rPr>
        <w:t xml:space="preserve">, </w:t>
      </w:r>
      <w:r w:rsidRPr="00143331">
        <w:rPr>
          <w:rFonts w:ascii="Times New Roman" w:hAnsi="Times New Roman" w:cs="Times New Roman"/>
          <w:sz w:val="24"/>
          <w:szCs w:val="24"/>
        </w:rPr>
        <w:t xml:space="preserve">e.g., if </w:t>
      </w:r>
      <w:r>
        <w:rPr>
          <w:rFonts w:ascii="Times New Roman" w:hAnsi="Times New Roman" w:cs="Times New Roman"/>
          <w:sz w:val="24"/>
          <w:szCs w:val="24"/>
        </w:rPr>
        <w:t>the patient</w:t>
      </w:r>
      <w:r w:rsidRPr="00143331">
        <w:rPr>
          <w:rFonts w:ascii="Times New Roman" w:hAnsi="Times New Roman" w:cs="Times New Roman"/>
          <w:sz w:val="24"/>
          <w:szCs w:val="24"/>
        </w:rPr>
        <w:t xml:space="preserve"> is in </w:t>
      </w:r>
      <w:r>
        <w:rPr>
          <w:rFonts w:ascii="Times New Roman" w:hAnsi="Times New Roman" w:cs="Times New Roman"/>
          <w:sz w:val="24"/>
          <w:szCs w:val="24"/>
        </w:rPr>
        <w:t xml:space="preserve">a </w:t>
      </w:r>
      <w:r w:rsidRPr="00143331">
        <w:rPr>
          <w:rFonts w:ascii="Times New Roman" w:hAnsi="Times New Roman" w:cs="Times New Roman"/>
          <w:sz w:val="24"/>
          <w:szCs w:val="24"/>
        </w:rPr>
        <w:t xml:space="preserve">coma or </w:t>
      </w:r>
      <w:proofErr w:type="gramStart"/>
      <w:r w:rsidRPr="00143331">
        <w:rPr>
          <w:rFonts w:ascii="Times New Roman" w:hAnsi="Times New Roman" w:cs="Times New Roman"/>
          <w:sz w:val="24"/>
          <w:szCs w:val="24"/>
        </w:rPr>
        <w:t>PVS</w:t>
      </w:r>
      <w:r>
        <w:rPr>
          <w:rFonts w:ascii="Times New Roman" w:hAnsi="Times New Roman" w:cs="Times New Roman"/>
          <w:sz w:val="24"/>
          <w:szCs w:val="24"/>
        </w:rPr>
        <w:t>(</w:t>
      </w:r>
      <w:proofErr w:type="gramEnd"/>
      <w:r>
        <w:rPr>
          <w:rFonts w:ascii="Times New Roman" w:hAnsi="Times New Roman" w:cs="Times New Roman"/>
          <w:sz w:val="24"/>
          <w:szCs w:val="24"/>
        </w:rPr>
        <w:t xml:space="preserve">Permanent vegetative </w:t>
      </w:r>
      <w:r w:rsidR="005133BB">
        <w:rPr>
          <w:rFonts w:ascii="Times New Roman" w:hAnsi="Times New Roman" w:cs="Times New Roman"/>
          <w:sz w:val="24"/>
          <w:szCs w:val="24"/>
        </w:rPr>
        <w:t>S</w:t>
      </w:r>
      <w:r>
        <w:rPr>
          <w:rFonts w:ascii="Times New Roman" w:hAnsi="Times New Roman" w:cs="Times New Roman"/>
          <w:sz w:val="24"/>
          <w:szCs w:val="24"/>
        </w:rPr>
        <w:t>tate)</w:t>
      </w:r>
      <w:r w:rsidRPr="00143331">
        <w:rPr>
          <w:rFonts w:ascii="Times New Roman" w:hAnsi="Times New Roman" w:cs="Times New Roman"/>
          <w:sz w:val="24"/>
          <w:szCs w:val="24"/>
        </w:rPr>
        <w:t>. The present is a case where we have to consider non voluntary passive Euthanasia</w:t>
      </w:r>
      <w:r>
        <w:rPr>
          <w:rFonts w:ascii="Times New Roman" w:hAnsi="Times New Roman" w:cs="Times New Roman"/>
          <w:sz w:val="24"/>
          <w:szCs w:val="24"/>
        </w:rPr>
        <w:t xml:space="preserve">, </w:t>
      </w:r>
      <w:proofErr w:type="gramStart"/>
      <w:r w:rsidRPr="00143331">
        <w:rPr>
          <w:rFonts w:ascii="Times New Roman" w:hAnsi="Times New Roman" w:cs="Times New Roman"/>
          <w:sz w:val="24"/>
          <w:szCs w:val="24"/>
        </w:rPr>
        <w:t>i.e</w:t>
      </w:r>
      <w:r w:rsidRPr="00143331">
        <w:rPr>
          <w:rFonts w:ascii="Times New Roman" w:hAnsi="Times New Roman" w:cs="Times New Roman"/>
          <w:i/>
          <w:iCs/>
          <w:sz w:val="24"/>
          <w:szCs w:val="24"/>
        </w:rPr>
        <w:t>.</w:t>
      </w:r>
      <w:proofErr w:type="gramEnd"/>
      <w:r w:rsidRPr="00143331">
        <w:rPr>
          <w:rFonts w:ascii="Times New Roman" w:hAnsi="Times New Roman" w:cs="Times New Roman"/>
          <w:sz w:val="24"/>
          <w:szCs w:val="24"/>
        </w:rPr>
        <w:t xml:space="preserve"> whether to allow a person to die who is not in a position </w:t>
      </w:r>
      <w:r>
        <w:rPr>
          <w:rFonts w:ascii="Times New Roman" w:hAnsi="Times New Roman" w:cs="Times New Roman"/>
          <w:sz w:val="24"/>
          <w:szCs w:val="24"/>
        </w:rPr>
        <w:t xml:space="preserve">and condition </w:t>
      </w:r>
      <w:r w:rsidRPr="00143331">
        <w:rPr>
          <w:rFonts w:ascii="Times New Roman" w:hAnsi="Times New Roman" w:cs="Times New Roman"/>
          <w:sz w:val="24"/>
          <w:szCs w:val="24"/>
        </w:rPr>
        <w:t xml:space="preserve">to give </w:t>
      </w:r>
      <w:r>
        <w:rPr>
          <w:rFonts w:ascii="Times New Roman" w:hAnsi="Times New Roman" w:cs="Times New Roman"/>
          <w:sz w:val="24"/>
          <w:szCs w:val="24"/>
        </w:rPr>
        <w:t>"</w:t>
      </w:r>
      <w:r w:rsidRPr="00143331">
        <w:rPr>
          <w:rFonts w:ascii="Times New Roman" w:hAnsi="Times New Roman" w:cs="Times New Roman"/>
          <w:sz w:val="24"/>
          <w:szCs w:val="24"/>
        </w:rPr>
        <w:t>his/her consent</w:t>
      </w:r>
      <w:r w:rsidR="00965836">
        <w:rPr>
          <w:rFonts w:ascii="Times New Roman" w:hAnsi="Times New Roman" w:cs="Times New Roman"/>
          <w:sz w:val="24"/>
          <w:szCs w:val="24"/>
        </w:rPr>
        <w:t>".</w:t>
      </w:r>
      <w:r>
        <w:rPr>
          <w:rFonts w:ascii="Times New Roman" w:hAnsi="Times New Roman" w:cs="Times New Roman"/>
          <w:sz w:val="24"/>
          <w:szCs w:val="24"/>
        </w:rPr>
        <w:t xml:space="preserve"> </w:t>
      </w:r>
      <w:r w:rsidR="00965836">
        <w:rPr>
          <w:rFonts w:ascii="Times New Roman" w:hAnsi="Times New Roman" w:cs="Times New Roman"/>
          <w:sz w:val="24"/>
          <w:szCs w:val="24"/>
        </w:rPr>
        <w:t>"</w:t>
      </w:r>
      <w:r w:rsidR="00965836" w:rsidRPr="00965836">
        <w:rPr>
          <w:rFonts w:ascii="Times New Roman" w:hAnsi="Times New Roman" w:cs="Times New Roman"/>
          <w:sz w:val="24"/>
          <w:szCs w:val="24"/>
        </w:rPr>
        <w:t>The distinctions between active and passive euthanasia are based</w:t>
      </w:r>
      <w:r w:rsidR="00965836">
        <w:rPr>
          <w:rFonts w:ascii="Times New Roman" w:hAnsi="Times New Roman" w:cs="Times New Roman"/>
          <w:sz w:val="24"/>
          <w:szCs w:val="24"/>
        </w:rPr>
        <w:t xml:space="preserve"> upon</w:t>
      </w:r>
      <w:r w:rsidR="00965836" w:rsidRPr="00965836">
        <w:rPr>
          <w:rFonts w:ascii="Times New Roman" w:hAnsi="Times New Roman" w:cs="Times New Roman"/>
          <w:sz w:val="24"/>
          <w:szCs w:val="24"/>
        </w:rPr>
        <w:t xml:space="preserve"> </w:t>
      </w:r>
      <w:r w:rsidR="00965836">
        <w:rPr>
          <w:rFonts w:ascii="Times New Roman" w:hAnsi="Times New Roman" w:cs="Times New Roman"/>
          <w:sz w:val="24"/>
          <w:szCs w:val="24"/>
        </w:rPr>
        <w:t>how</w:t>
      </w:r>
      <w:r w:rsidR="00965836" w:rsidRPr="00965836">
        <w:rPr>
          <w:rFonts w:ascii="Times New Roman" w:hAnsi="Times New Roman" w:cs="Times New Roman"/>
          <w:sz w:val="24"/>
          <w:szCs w:val="24"/>
        </w:rPr>
        <w:t xml:space="preserve"> death is brought about. </w:t>
      </w:r>
      <w:r w:rsidR="00965836" w:rsidRPr="00965836">
        <w:rPr>
          <w:rFonts w:ascii="Times New Roman" w:hAnsi="Times New Roman" w:cs="Times New Roman"/>
          <w:sz w:val="24"/>
          <w:szCs w:val="24"/>
        </w:rPr>
        <w:lastRenderedPageBreak/>
        <w:t xml:space="preserve">They closely relate (in the words of Hazel Biggs in a seminal work on the subject) to the understanding and consequences of the legal concepts of </w:t>
      </w:r>
      <w:r w:rsidR="005133BB">
        <w:rPr>
          <w:rFonts w:ascii="Times New Roman" w:hAnsi="Times New Roman" w:cs="Times New Roman"/>
          <w:sz w:val="24"/>
          <w:szCs w:val="24"/>
        </w:rPr>
        <w:t>a</w:t>
      </w:r>
      <w:r w:rsidR="00965836" w:rsidRPr="00965836">
        <w:rPr>
          <w:rFonts w:ascii="Times New Roman" w:hAnsi="Times New Roman" w:cs="Times New Roman"/>
          <w:sz w:val="24"/>
          <w:szCs w:val="24"/>
        </w:rPr>
        <w:t>ct and omission</w:t>
      </w:r>
      <w:r w:rsidR="00C136C2">
        <w:rPr>
          <w:rFonts w:ascii="Times New Roman" w:hAnsi="Times New Roman" w:cs="Times New Roman"/>
          <w:sz w:val="24"/>
          <w:szCs w:val="24"/>
        </w:rPr>
        <w:t>.</w:t>
      </w:r>
      <w:r w:rsidR="00965836">
        <w:rPr>
          <w:rStyle w:val="FootnoteReference"/>
          <w:rFonts w:ascii="Times New Roman" w:hAnsi="Times New Roman" w:cs="Times New Roman"/>
          <w:sz w:val="24"/>
          <w:szCs w:val="24"/>
        </w:rPr>
        <w:footnoteReference w:id="16"/>
      </w:r>
    </w:p>
    <w:p w14:paraId="1F0E0C15" w14:textId="15C4BC9B" w:rsidR="00965836" w:rsidRDefault="00C55B08" w:rsidP="00965836">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most widely accepted legal position of Euthanasia currently seems like unless the </w:t>
      </w:r>
      <w:r w:rsidR="001B58BE">
        <w:rPr>
          <w:rFonts w:ascii="Times New Roman" w:hAnsi="Times New Roman" w:cs="Times New Roman"/>
          <w:sz w:val="24"/>
          <w:szCs w:val="24"/>
        </w:rPr>
        <w:t>L</w:t>
      </w:r>
      <w:r>
        <w:rPr>
          <w:rFonts w:ascii="Times New Roman" w:hAnsi="Times New Roman" w:cs="Times New Roman"/>
          <w:sz w:val="24"/>
          <w:szCs w:val="24"/>
        </w:rPr>
        <w:t xml:space="preserve">aw of the country permits to do so, active euthanasia is illegal. In contrast, even without any statute or the rule of </w:t>
      </w:r>
      <w:r w:rsidR="001B58BE">
        <w:rPr>
          <w:rFonts w:ascii="Times New Roman" w:hAnsi="Times New Roman" w:cs="Times New Roman"/>
          <w:sz w:val="24"/>
          <w:szCs w:val="24"/>
        </w:rPr>
        <w:t>L</w:t>
      </w:r>
      <w:r>
        <w:rPr>
          <w:rFonts w:ascii="Times New Roman" w:hAnsi="Times New Roman" w:cs="Times New Roman"/>
          <w:sz w:val="24"/>
          <w:szCs w:val="24"/>
        </w:rPr>
        <w:t xml:space="preserve">aw regulating it still, passive euthanasia is considered legal on the particular conditions that proper precautions, examinations are maintained. </w:t>
      </w:r>
      <w:r w:rsidR="00874F87">
        <w:rPr>
          <w:rFonts w:ascii="Times New Roman" w:hAnsi="Times New Roman" w:cs="Times New Roman"/>
          <w:sz w:val="24"/>
          <w:szCs w:val="24"/>
        </w:rPr>
        <w:t>"T</w:t>
      </w:r>
      <w:r w:rsidR="00874F87" w:rsidRPr="00874F87">
        <w:rPr>
          <w:rFonts w:ascii="Times New Roman" w:hAnsi="Times New Roman" w:cs="Times New Roman"/>
          <w:sz w:val="24"/>
          <w:szCs w:val="24"/>
        </w:rPr>
        <w:t>he Supreme Court recognised that a person in a persistent vegetative state c</w:t>
      </w:r>
      <w:r w:rsidR="00874F87">
        <w:rPr>
          <w:rFonts w:ascii="Times New Roman" w:hAnsi="Times New Roman" w:cs="Times New Roman"/>
          <w:sz w:val="24"/>
          <w:szCs w:val="24"/>
        </w:rPr>
        <w:t>ould</w:t>
      </w:r>
      <w:r w:rsidR="00874F87" w:rsidRPr="00874F87">
        <w:rPr>
          <w:rFonts w:ascii="Times New Roman" w:hAnsi="Times New Roman" w:cs="Times New Roman"/>
          <w:sz w:val="24"/>
          <w:szCs w:val="24"/>
        </w:rPr>
        <w:t xml:space="preserve"> opt for passive euthanasia and execute a living will to refuse medical treatment.</w:t>
      </w:r>
      <w:r w:rsidR="00874F87">
        <w:rPr>
          <w:rFonts w:ascii="Times New Roman" w:hAnsi="Times New Roman" w:cs="Times New Roman"/>
          <w:sz w:val="24"/>
          <w:szCs w:val="24"/>
        </w:rPr>
        <w:t xml:space="preserve"> </w:t>
      </w:r>
      <w:r w:rsidR="00874F87" w:rsidRPr="00874F87">
        <w:rPr>
          <w:rFonts w:ascii="Times New Roman" w:hAnsi="Times New Roman" w:cs="Times New Roman"/>
          <w:sz w:val="24"/>
          <w:szCs w:val="24"/>
        </w:rPr>
        <w:t>Saying that the right to live with dignity also includes</w:t>
      </w:r>
      <w:r w:rsidR="00560304">
        <w:rPr>
          <w:rFonts w:ascii="Times New Roman" w:hAnsi="Times New Roman" w:cs="Times New Roman"/>
          <w:sz w:val="24"/>
          <w:szCs w:val="24"/>
        </w:rPr>
        <w:t xml:space="preserve"> allowing the peaceful</w:t>
      </w:r>
      <w:r w:rsidR="00874F87" w:rsidRPr="00874F87">
        <w:rPr>
          <w:rFonts w:ascii="Times New Roman" w:hAnsi="Times New Roman" w:cs="Times New Roman"/>
          <w:sz w:val="24"/>
          <w:szCs w:val="24"/>
        </w:rPr>
        <w:t xml:space="preserve"> process of dying</w:t>
      </w:r>
      <w:r w:rsidR="00874F87">
        <w:rPr>
          <w:rFonts w:ascii="Times New Roman" w:hAnsi="Times New Roman" w:cs="Times New Roman"/>
          <w:sz w:val="24"/>
          <w:szCs w:val="24"/>
        </w:rPr>
        <w:t xml:space="preserve">." </w:t>
      </w:r>
      <w:r w:rsidR="00965836">
        <w:rPr>
          <w:rFonts w:ascii="Times New Roman" w:hAnsi="Times New Roman" w:cs="Times New Roman"/>
          <w:sz w:val="24"/>
          <w:szCs w:val="24"/>
        </w:rPr>
        <w:t xml:space="preserve"> </w:t>
      </w:r>
    </w:p>
    <w:p w14:paraId="4891CDB4" w14:textId="5D7D949F" w:rsidR="00965836" w:rsidRDefault="00965836" w:rsidP="00965836">
      <w:pPr>
        <w:spacing w:line="360" w:lineRule="auto"/>
        <w:jc w:val="both"/>
        <w:rPr>
          <w:rFonts w:ascii="Times New Roman" w:hAnsi="Times New Roman" w:cs="Times New Roman"/>
          <w:sz w:val="24"/>
          <w:szCs w:val="24"/>
        </w:rPr>
      </w:pPr>
      <w:r>
        <w:rPr>
          <w:rFonts w:ascii="Times New Roman" w:hAnsi="Times New Roman" w:cs="Times New Roman"/>
          <w:sz w:val="24"/>
          <w:szCs w:val="24"/>
        </w:rPr>
        <w:t>An article "</w:t>
      </w:r>
      <w:r w:rsidRPr="00965836">
        <w:rPr>
          <w:rFonts w:ascii="Times New Roman" w:hAnsi="Times New Roman" w:cs="Times New Roman"/>
          <w:sz w:val="24"/>
          <w:szCs w:val="24"/>
        </w:rPr>
        <w:t>by Rohini Shukla in the Indian Journal of Medical Ethics (2016)</w:t>
      </w:r>
      <w:r>
        <w:rPr>
          <w:rFonts w:ascii="Times New Roman" w:hAnsi="Times New Roman" w:cs="Times New Roman"/>
          <w:sz w:val="24"/>
          <w:szCs w:val="24"/>
        </w:rPr>
        <w:t>." Arguments out two significant unanswered queries in "</w:t>
      </w:r>
      <w:proofErr w:type="spellStart"/>
      <w:r w:rsidRPr="00965836">
        <w:rPr>
          <w:rFonts w:ascii="Times New Roman" w:hAnsi="Times New Roman" w:cs="Times New Roman"/>
          <w:sz w:val="24"/>
          <w:szCs w:val="24"/>
        </w:rPr>
        <w:t>Aruna</w:t>
      </w:r>
      <w:proofErr w:type="spellEnd"/>
      <w:r w:rsidRPr="00965836">
        <w:rPr>
          <w:rFonts w:ascii="Times New Roman" w:hAnsi="Times New Roman" w:cs="Times New Roman"/>
          <w:sz w:val="24"/>
          <w:szCs w:val="24"/>
        </w:rPr>
        <w:t xml:space="preserve"> Shanbaug </w:t>
      </w:r>
      <w:r>
        <w:rPr>
          <w:rFonts w:ascii="Times New Roman" w:hAnsi="Times New Roman" w:cs="Times New Roman"/>
          <w:sz w:val="24"/>
          <w:szCs w:val="24"/>
        </w:rPr>
        <w:t xml:space="preserve">case of passive euthanasia." </w:t>
      </w:r>
    </w:p>
    <w:p w14:paraId="35BB8622" w14:textId="760A7CE0" w:rsidR="00965836" w:rsidRDefault="00965836" w:rsidP="0096583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Initially, </w:t>
      </w:r>
      <w:proofErr w:type="gramStart"/>
      <w:r>
        <w:rPr>
          <w:rFonts w:ascii="Times New Roman" w:hAnsi="Times New Roman" w:cs="Times New Roman"/>
          <w:sz w:val="24"/>
          <w:szCs w:val="24"/>
        </w:rPr>
        <w:t>It</w:t>
      </w:r>
      <w:proofErr w:type="gramEnd"/>
      <w:r>
        <w:rPr>
          <w:rFonts w:ascii="Times New Roman" w:hAnsi="Times New Roman" w:cs="Times New Roman"/>
          <w:sz w:val="24"/>
          <w:szCs w:val="24"/>
        </w:rPr>
        <w:t xml:space="preserve"> unsuccessful to give enough importance to the betterment of the patient, and it is more anxious about the outcomes and consequences of euthanasia on everyone and less concerned about the patient; furthermore, </w:t>
      </w:r>
      <w:r w:rsidRPr="00965836">
        <w:rPr>
          <w:rFonts w:ascii="Times New Roman" w:hAnsi="Times New Roman" w:cs="Times New Roman"/>
          <w:sz w:val="24"/>
          <w:szCs w:val="24"/>
        </w:rPr>
        <w:t>it does not distinguish between the terms withholding and withdrawing and uses them interchangeably</w:t>
      </w:r>
      <w:r>
        <w:rPr>
          <w:rStyle w:val="FootnoteReference"/>
          <w:rFonts w:ascii="Times New Roman" w:hAnsi="Times New Roman" w:cs="Times New Roman"/>
          <w:sz w:val="24"/>
          <w:szCs w:val="24"/>
        </w:rPr>
        <w:footnoteReference w:id="17"/>
      </w:r>
      <w:r w:rsidR="001B2850">
        <w:rPr>
          <w:rFonts w:ascii="Times New Roman" w:hAnsi="Times New Roman" w:cs="Times New Roman"/>
          <w:sz w:val="24"/>
          <w:szCs w:val="24"/>
        </w:rPr>
        <w:t>.</w:t>
      </w:r>
    </w:p>
    <w:p w14:paraId="7C48B70E" w14:textId="4EE6DE1B" w:rsidR="00F755EF" w:rsidRDefault="00965836" w:rsidP="001B2850">
      <w:pPr>
        <w:spacing w:line="360" w:lineRule="auto"/>
        <w:jc w:val="both"/>
        <w:rPr>
          <w:rFonts w:ascii="Times New Roman" w:hAnsi="Times New Roman" w:cs="Times New Roman"/>
          <w:sz w:val="24"/>
          <w:szCs w:val="24"/>
        </w:rPr>
      </w:pPr>
      <w:r w:rsidRPr="00965836">
        <w:rPr>
          <w:rFonts w:ascii="Times New Roman" w:hAnsi="Times New Roman" w:cs="Times New Roman"/>
          <w:sz w:val="24"/>
          <w:szCs w:val="24"/>
        </w:rPr>
        <w:t xml:space="preserve">"Throughout the above judgment, the words withholding and withdrawing are used interchangeably. However, the difference between the two is relevant to the distinction between active and passive as </w:t>
      </w:r>
      <w:r w:rsidR="005133BB">
        <w:rPr>
          <w:rFonts w:ascii="Times New Roman" w:hAnsi="Times New Roman" w:cs="Times New Roman"/>
          <w:sz w:val="24"/>
          <w:szCs w:val="24"/>
        </w:rPr>
        <w:t>a</w:t>
      </w:r>
      <w:r w:rsidRPr="00965836">
        <w:rPr>
          <w:rFonts w:ascii="Times New Roman" w:hAnsi="Times New Roman" w:cs="Times New Roman"/>
          <w:sz w:val="24"/>
          <w:szCs w:val="24"/>
        </w:rPr>
        <w:t>ct and omission. Withholding life support implies that crucial medical intervention is restrained or is not provided with any act or omission on the doctor's part. Withdrawing life support implies suspending medical intervention already used to sustain the patient's life- an act of commission. If the basis of the distinction between active and passive euthanasia is that in passive euthanasia, the doctor only passively commits acts of</w:t>
      </w:r>
      <w:r>
        <w:rPr>
          <w:rFonts w:ascii="Times New Roman" w:hAnsi="Times New Roman" w:cs="Times New Roman"/>
          <w:sz w:val="24"/>
          <w:szCs w:val="24"/>
        </w:rPr>
        <w:t xml:space="preserve"> mistake</w:t>
      </w:r>
      <w:r w:rsidRPr="00965836">
        <w:rPr>
          <w:rFonts w:ascii="Times New Roman" w:hAnsi="Times New Roman" w:cs="Times New Roman"/>
          <w:sz w:val="24"/>
          <w:szCs w:val="24"/>
        </w:rPr>
        <w:t xml:space="preserve">. In contrast, in active euthanasia, the doctor commits </w:t>
      </w:r>
      <w:r w:rsidR="002F2A20" w:rsidRPr="00965836">
        <w:rPr>
          <w:rFonts w:ascii="Times New Roman" w:hAnsi="Times New Roman" w:cs="Times New Roman"/>
          <w:sz w:val="24"/>
          <w:szCs w:val="24"/>
        </w:rPr>
        <w:t>act</w:t>
      </w:r>
      <w:r w:rsidRPr="00965836">
        <w:rPr>
          <w:rFonts w:ascii="Times New Roman" w:hAnsi="Times New Roman" w:cs="Times New Roman"/>
          <w:sz w:val="24"/>
          <w:szCs w:val="24"/>
        </w:rPr>
        <w:t xml:space="preserve"> of commission, then withdrawing medical treatment is an act of commission and therefore, whether it amounts to active euthanasia is an unanswered query". </w:t>
      </w:r>
      <w:r>
        <w:rPr>
          <w:rFonts w:ascii="Times New Roman" w:hAnsi="Times New Roman" w:cs="Times New Roman"/>
          <w:sz w:val="24"/>
          <w:szCs w:val="24"/>
        </w:rPr>
        <w:t>H</w:t>
      </w:r>
      <w:r w:rsidRPr="00965836">
        <w:rPr>
          <w:rFonts w:ascii="Times New Roman" w:hAnsi="Times New Roman" w:cs="Times New Roman"/>
          <w:sz w:val="24"/>
          <w:szCs w:val="24"/>
        </w:rPr>
        <w:t>owever, in passive euthanasia</w:t>
      </w:r>
      <w:r>
        <w:rPr>
          <w:rFonts w:ascii="Times New Roman" w:hAnsi="Times New Roman" w:cs="Times New Roman"/>
          <w:sz w:val="24"/>
          <w:szCs w:val="24"/>
        </w:rPr>
        <w:t xml:space="preserve">, </w:t>
      </w:r>
      <w:r w:rsidRPr="00965836">
        <w:rPr>
          <w:rFonts w:ascii="Times New Roman" w:hAnsi="Times New Roman" w:cs="Times New Roman"/>
          <w:sz w:val="24"/>
          <w:szCs w:val="24"/>
        </w:rPr>
        <w:t>death may not be the only consequence and the suffering that passive euthanasia often entails</w:t>
      </w:r>
      <w:r>
        <w:rPr>
          <w:rFonts w:ascii="Times New Roman" w:hAnsi="Times New Roman" w:cs="Times New Roman"/>
          <w:sz w:val="24"/>
          <w:szCs w:val="24"/>
        </w:rPr>
        <w:t>,</w:t>
      </w:r>
      <w:r w:rsidRPr="00965836">
        <w:rPr>
          <w:rFonts w:ascii="Times New Roman" w:hAnsi="Times New Roman" w:cs="Times New Roman"/>
          <w:sz w:val="24"/>
          <w:szCs w:val="24"/>
        </w:rPr>
        <w:t xml:space="preserve"> such as suffocation to death or starvation till death, raises the question of whether passive euthanasia, in such circumstances, militates against the idea of death with dignity the very basis of legalising euthanasia</w:t>
      </w:r>
      <w:r w:rsidR="00C136C2">
        <w:rPr>
          <w:rFonts w:ascii="Times New Roman" w:hAnsi="Times New Roman" w:cs="Times New Roman"/>
          <w:sz w:val="24"/>
          <w:szCs w:val="24"/>
        </w:rPr>
        <w:t>.</w:t>
      </w:r>
      <w:r>
        <w:rPr>
          <w:rStyle w:val="FootnoteReference"/>
          <w:rFonts w:ascii="Times New Roman" w:hAnsi="Times New Roman" w:cs="Times New Roman"/>
          <w:sz w:val="24"/>
          <w:szCs w:val="24"/>
        </w:rPr>
        <w:footnoteReference w:id="18"/>
      </w:r>
      <w:r w:rsidR="00AA7905">
        <w:rPr>
          <w:rFonts w:ascii="Times New Roman" w:hAnsi="Times New Roman" w:cs="Times New Roman"/>
          <w:sz w:val="24"/>
          <w:szCs w:val="24"/>
        </w:rPr>
        <w:t xml:space="preserve"> </w:t>
      </w:r>
      <w:r w:rsidR="001B2850">
        <w:rPr>
          <w:rFonts w:ascii="Times New Roman" w:hAnsi="Times New Roman" w:cs="Times New Roman"/>
          <w:sz w:val="24"/>
          <w:szCs w:val="24"/>
        </w:rPr>
        <w:t xml:space="preserve"> </w:t>
      </w:r>
    </w:p>
    <w:p w14:paraId="10633743" w14:textId="7CE617AF" w:rsidR="001B2850" w:rsidRDefault="002D113C" w:rsidP="00965836">
      <w:pPr>
        <w:spacing w:line="360" w:lineRule="auto"/>
        <w:jc w:val="both"/>
        <w:rPr>
          <w:rFonts w:ascii="Times New Roman" w:hAnsi="Times New Roman" w:cs="Times New Roman"/>
          <w:b/>
          <w:bCs/>
          <w:sz w:val="28"/>
          <w:szCs w:val="28"/>
        </w:rPr>
      </w:pPr>
      <w:bookmarkStart w:id="23" w:name="_Hlk93160754"/>
      <w:r>
        <w:rPr>
          <w:rFonts w:ascii="Times New Roman" w:hAnsi="Times New Roman" w:cs="Times New Roman"/>
          <w:b/>
          <w:bCs/>
          <w:sz w:val="28"/>
          <w:szCs w:val="28"/>
        </w:rPr>
        <w:lastRenderedPageBreak/>
        <w:t>4]</w:t>
      </w:r>
      <w:r w:rsidR="001B2850">
        <w:rPr>
          <w:rFonts w:ascii="Times New Roman" w:hAnsi="Times New Roman" w:cs="Times New Roman"/>
          <w:b/>
          <w:bCs/>
          <w:sz w:val="28"/>
          <w:szCs w:val="28"/>
        </w:rPr>
        <w:t>The l</w:t>
      </w:r>
      <w:r w:rsidR="001B2850" w:rsidRPr="001B2850">
        <w:rPr>
          <w:rFonts w:ascii="Times New Roman" w:hAnsi="Times New Roman" w:cs="Times New Roman"/>
          <w:b/>
          <w:bCs/>
          <w:sz w:val="28"/>
          <w:szCs w:val="28"/>
        </w:rPr>
        <w:t>egal stance of Passive Euthanasia in other nations</w:t>
      </w:r>
    </w:p>
    <w:bookmarkEnd w:id="23"/>
    <w:p w14:paraId="2ADFF9F7" w14:textId="74925F64" w:rsidR="00965836" w:rsidRDefault="001B2850" w:rsidP="00965836">
      <w:pPr>
        <w:spacing w:line="360" w:lineRule="auto"/>
        <w:jc w:val="both"/>
        <w:rPr>
          <w:rFonts w:ascii="Times New Roman" w:hAnsi="Times New Roman" w:cs="Times New Roman"/>
          <w:sz w:val="24"/>
          <w:szCs w:val="24"/>
        </w:rPr>
      </w:pPr>
      <w:r w:rsidRPr="001B2850">
        <w:rPr>
          <w:rFonts w:ascii="Times New Roman" w:hAnsi="Times New Roman" w:cs="Times New Roman"/>
          <w:sz w:val="24"/>
          <w:szCs w:val="24"/>
        </w:rPr>
        <w:t>In the US</w:t>
      </w:r>
      <w:r>
        <w:rPr>
          <w:rFonts w:ascii="Times New Roman" w:hAnsi="Times New Roman" w:cs="Times New Roman"/>
          <w:sz w:val="24"/>
          <w:szCs w:val="24"/>
        </w:rPr>
        <w:t>A</w:t>
      </w:r>
      <w:r w:rsidRPr="001B2850">
        <w:rPr>
          <w:rFonts w:ascii="Times New Roman" w:hAnsi="Times New Roman" w:cs="Times New Roman"/>
          <w:sz w:val="24"/>
          <w:szCs w:val="24"/>
        </w:rPr>
        <w:t>,</w:t>
      </w:r>
      <w:r>
        <w:rPr>
          <w:rFonts w:ascii="Times New Roman" w:hAnsi="Times New Roman" w:cs="Times New Roman"/>
          <w:sz w:val="24"/>
          <w:szCs w:val="24"/>
        </w:rPr>
        <w:t xml:space="preserve"> the procedure of "active euthanasia" </w:t>
      </w:r>
      <w:r w:rsidRPr="001B2850">
        <w:rPr>
          <w:rFonts w:ascii="Times New Roman" w:hAnsi="Times New Roman" w:cs="Times New Roman"/>
          <w:sz w:val="24"/>
          <w:szCs w:val="24"/>
        </w:rPr>
        <w:t>is unlawful</w:t>
      </w:r>
      <w:r>
        <w:rPr>
          <w:rFonts w:ascii="Times New Roman" w:hAnsi="Times New Roman" w:cs="Times New Roman"/>
          <w:sz w:val="24"/>
          <w:szCs w:val="24"/>
        </w:rPr>
        <w:t>;</w:t>
      </w:r>
      <w:r w:rsidRPr="001B2850">
        <w:rPr>
          <w:rFonts w:ascii="Times New Roman" w:hAnsi="Times New Roman" w:cs="Times New Roman"/>
          <w:sz w:val="24"/>
          <w:szCs w:val="24"/>
        </w:rPr>
        <w:t xml:space="preserve"> </w:t>
      </w:r>
      <w:proofErr w:type="gramStart"/>
      <w:r w:rsidRPr="001B2850">
        <w:rPr>
          <w:rFonts w:ascii="Times New Roman" w:hAnsi="Times New Roman" w:cs="Times New Roman"/>
          <w:sz w:val="24"/>
          <w:szCs w:val="24"/>
        </w:rPr>
        <w:t>however</w:t>
      </w:r>
      <w:proofErr w:type="gramEnd"/>
      <w:r w:rsidRPr="001B2850">
        <w:rPr>
          <w:rFonts w:ascii="Times New Roman" w:hAnsi="Times New Roman" w:cs="Times New Roman"/>
          <w:sz w:val="24"/>
          <w:szCs w:val="24"/>
        </w:rPr>
        <w:t xml:space="preserve"> </w:t>
      </w:r>
      <w:r>
        <w:rPr>
          <w:rFonts w:ascii="Times New Roman" w:hAnsi="Times New Roman" w:cs="Times New Roman"/>
          <w:sz w:val="24"/>
          <w:szCs w:val="24"/>
        </w:rPr>
        <w:t xml:space="preserve">", physician assisted death" </w:t>
      </w:r>
      <w:r w:rsidRPr="001B2850">
        <w:rPr>
          <w:rFonts w:ascii="Times New Roman" w:hAnsi="Times New Roman" w:cs="Times New Roman"/>
          <w:sz w:val="24"/>
          <w:szCs w:val="24"/>
        </w:rPr>
        <w:t>is lawful</w:t>
      </w:r>
      <w:r>
        <w:rPr>
          <w:rFonts w:ascii="Times New Roman" w:hAnsi="Times New Roman" w:cs="Times New Roman"/>
          <w:sz w:val="24"/>
          <w:szCs w:val="24"/>
        </w:rPr>
        <w:t xml:space="preserve"> only</w:t>
      </w:r>
      <w:r w:rsidRPr="001B2850">
        <w:rPr>
          <w:rFonts w:ascii="Times New Roman" w:hAnsi="Times New Roman" w:cs="Times New Roman"/>
          <w:sz w:val="24"/>
          <w:szCs w:val="24"/>
        </w:rPr>
        <w:t xml:space="preserve"> in the Territories of </w:t>
      </w:r>
      <w:r>
        <w:rPr>
          <w:rFonts w:ascii="Times New Roman" w:hAnsi="Times New Roman" w:cs="Times New Roman"/>
          <w:sz w:val="24"/>
          <w:szCs w:val="24"/>
        </w:rPr>
        <w:t>"</w:t>
      </w:r>
      <w:r w:rsidRPr="001B2850">
        <w:rPr>
          <w:rFonts w:ascii="Times New Roman" w:hAnsi="Times New Roman" w:cs="Times New Roman"/>
          <w:sz w:val="24"/>
          <w:szCs w:val="24"/>
        </w:rPr>
        <w:t>Oregon, Washington and Montana</w:t>
      </w:r>
      <w:r>
        <w:rPr>
          <w:rFonts w:ascii="Times New Roman" w:hAnsi="Times New Roman" w:cs="Times New Roman"/>
          <w:sz w:val="24"/>
          <w:szCs w:val="24"/>
        </w:rPr>
        <w:t>", and it is a banned practice in other states</w:t>
      </w:r>
      <w:r w:rsidRPr="001B2850">
        <w:rPr>
          <w:rFonts w:ascii="Times New Roman" w:hAnsi="Times New Roman" w:cs="Times New Roman"/>
          <w:sz w:val="24"/>
          <w:szCs w:val="24"/>
        </w:rPr>
        <w:t xml:space="preserve">. </w:t>
      </w:r>
      <w:r>
        <w:rPr>
          <w:rFonts w:ascii="Times New Roman" w:hAnsi="Times New Roman" w:cs="Times New Roman"/>
          <w:sz w:val="24"/>
          <w:szCs w:val="24"/>
        </w:rPr>
        <w:t>D</w:t>
      </w:r>
      <w:r w:rsidRPr="001B2850">
        <w:rPr>
          <w:rFonts w:ascii="Times New Roman" w:hAnsi="Times New Roman" w:cs="Times New Roman"/>
          <w:sz w:val="24"/>
          <w:szCs w:val="24"/>
        </w:rPr>
        <w:t xml:space="preserve">ifferentiation has been drawn among </w:t>
      </w:r>
      <w:r>
        <w:rPr>
          <w:rFonts w:ascii="Times New Roman" w:hAnsi="Times New Roman" w:cs="Times New Roman"/>
          <w:sz w:val="24"/>
          <w:szCs w:val="24"/>
        </w:rPr>
        <w:t>"Active euthanasia and Physician assisted suicide" in</w:t>
      </w:r>
      <w:r w:rsidRPr="001B2850">
        <w:rPr>
          <w:rFonts w:ascii="Times New Roman" w:hAnsi="Times New Roman" w:cs="Times New Roman"/>
          <w:sz w:val="24"/>
          <w:szCs w:val="24"/>
        </w:rPr>
        <w:t xml:space="preserve"> Oregon and Washington</w:t>
      </w:r>
      <w:r>
        <w:rPr>
          <w:rFonts w:ascii="Times New Roman" w:hAnsi="Times New Roman" w:cs="Times New Roman"/>
          <w:sz w:val="24"/>
          <w:szCs w:val="24"/>
        </w:rPr>
        <w:t>. J</w:t>
      </w:r>
      <w:r w:rsidRPr="001B2850">
        <w:rPr>
          <w:rFonts w:ascii="Times New Roman" w:hAnsi="Times New Roman" w:cs="Times New Roman"/>
          <w:sz w:val="24"/>
          <w:szCs w:val="24"/>
        </w:rPr>
        <w:t xml:space="preserve">ust </w:t>
      </w:r>
      <w:r>
        <w:rPr>
          <w:rFonts w:ascii="Times New Roman" w:hAnsi="Times New Roman" w:cs="Times New Roman"/>
          <w:sz w:val="24"/>
          <w:szCs w:val="24"/>
        </w:rPr>
        <w:t>"</w:t>
      </w:r>
      <w:r w:rsidRPr="001B2850">
        <w:rPr>
          <w:rFonts w:ascii="Times New Roman" w:hAnsi="Times New Roman" w:cs="Times New Roman"/>
          <w:sz w:val="24"/>
          <w:szCs w:val="24"/>
        </w:rPr>
        <w:t>self-</w:t>
      </w:r>
      <w:r>
        <w:rPr>
          <w:rFonts w:ascii="Times New Roman" w:hAnsi="Times New Roman" w:cs="Times New Roman"/>
          <w:sz w:val="24"/>
          <w:szCs w:val="24"/>
        </w:rPr>
        <w:t>dying"</w:t>
      </w:r>
      <w:r w:rsidRPr="001B2850">
        <w:rPr>
          <w:rFonts w:ascii="Times New Roman" w:hAnsi="Times New Roman" w:cs="Times New Roman"/>
          <w:sz w:val="24"/>
          <w:szCs w:val="24"/>
        </w:rPr>
        <w:t xml:space="preserve"> is allowed. Specialist</w:t>
      </w:r>
      <w:r>
        <w:rPr>
          <w:rFonts w:ascii="Times New Roman" w:hAnsi="Times New Roman" w:cs="Times New Roman"/>
          <w:sz w:val="24"/>
          <w:szCs w:val="24"/>
        </w:rPr>
        <w:t>s</w:t>
      </w:r>
      <w:r w:rsidRPr="001B2850">
        <w:rPr>
          <w:rFonts w:ascii="Times New Roman" w:hAnsi="Times New Roman" w:cs="Times New Roman"/>
          <w:sz w:val="24"/>
          <w:szCs w:val="24"/>
        </w:rPr>
        <w:t xml:space="preserve"> controlled help</w:t>
      </w:r>
      <w:r>
        <w:rPr>
          <w:rFonts w:ascii="Times New Roman" w:hAnsi="Times New Roman" w:cs="Times New Roman"/>
          <w:sz w:val="24"/>
          <w:szCs w:val="24"/>
        </w:rPr>
        <w:t>ing</w:t>
      </w:r>
      <w:r w:rsidRPr="001B2850">
        <w:rPr>
          <w:rFonts w:ascii="Times New Roman" w:hAnsi="Times New Roman" w:cs="Times New Roman"/>
          <w:sz w:val="24"/>
          <w:szCs w:val="24"/>
        </w:rPr>
        <w:t xml:space="preserve"> </w:t>
      </w:r>
      <w:r>
        <w:rPr>
          <w:rFonts w:ascii="Times New Roman" w:hAnsi="Times New Roman" w:cs="Times New Roman"/>
          <w:sz w:val="24"/>
          <w:szCs w:val="24"/>
        </w:rPr>
        <w:t xml:space="preserve">to die, </w:t>
      </w:r>
      <w:r w:rsidRPr="001B2850">
        <w:rPr>
          <w:rFonts w:ascii="Times New Roman" w:hAnsi="Times New Roman" w:cs="Times New Roman"/>
          <w:sz w:val="24"/>
          <w:szCs w:val="24"/>
        </w:rPr>
        <w:t xml:space="preserve">and any type of help to assist an individual with perpetrating </w:t>
      </w:r>
      <w:r>
        <w:rPr>
          <w:rFonts w:ascii="Times New Roman" w:hAnsi="Times New Roman" w:cs="Times New Roman"/>
          <w:sz w:val="24"/>
          <w:szCs w:val="24"/>
        </w:rPr>
        <w:t xml:space="preserve">death </w:t>
      </w:r>
      <w:r w:rsidRPr="001B2850">
        <w:rPr>
          <w:rFonts w:ascii="Times New Roman" w:hAnsi="Times New Roman" w:cs="Times New Roman"/>
          <w:sz w:val="24"/>
          <w:szCs w:val="24"/>
        </w:rPr>
        <w:t xml:space="preserve">outside the provisions of the regulation </w:t>
      </w:r>
      <w:r>
        <w:rPr>
          <w:rFonts w:ascii="Times New Roman" w:hAnsi="Times New Roman" w:cs="Times New Roman"/>
          <w:sz w:val="24"/>
          <w:szCs w:val="24"/>
        </w:rPr>
        <w:t xml:space="preserve">is considered as a </w:t>
      </w:r>
      <w:r w:rsidRPr="001B2850">
        <w:rPr>
          <w:rFonts w:ascii="Times New Roman" w:hAnsi="Times New Roman" w:cs="Times New Roman"/>
          <w:sz w:val="24"/>
          <w:szCs w:val="24"/>
        </w:rPr>
        <w:t>criminal offen</w:t>
      </w:r>
      <w:r>
        <w:rPr>
          <w:rFonts w:ascii="Times New Roman" w:hAnsi="Times New Roman" w:cs="Times New Roman"/>
          <w:sz w:val="24"/>
          <w:szCs w:val="24"/>
        </w:rPr>
        <w:t>c</w:t>
      </w:r>
      <w:r w:rsidRPr="001B2850">
        <w:rPr>
          <w:rFonts w:ascii="Times New Roman" w:hAnsi="Times New Roman" w:cs="Times New Roman"/>
          <w:sz w:val="24"/>
          <w:szCs w:val="24"/>
        </w:rPr>
        <w:t>e.</w:t>
      </w:r>
      <w:r>
        <w:rPr>
          <w:rFonts w:ascii="Times New Roman" w:hAnsi="Times New Roman" w:cs="Times New Roman"/>
          <w:sz w:val="24"/>
          <w:szCs w:val="24"/>
        </w:rPr>
        <w:t xml:space="preserve"> </w:t>
      </w:r>
    </w:p>
    <w:p w14:paraId="055CBFFD" w14:textId="65D4EF42" w:rsidR="00965836" w:rsidRDefault="001B2850" w:rsidP="001B58BE">
      <w:pPr>
        <w:spacing w:line="360" w:lineRule="auto"/>
        <w:jc w:val="both"/>
        <w:rPr>
          <w:rFonts w:ascii="Times New Roman" w:hAnsi="Times New Roman" w:cs="Times New Roman"/>
          <w:sz w:val="24"/>
          <w:szCs w:val="24"/>
        </w:rPr>
      </w:pPr>
      <w:r w:rsidRPr="001B2850">
        <w:rPr>
          <w:rFonts w:ascii="Times New Roman" w:hAnsi="Times New Roman" w:cs="Times New Roman"/>
          <w:sz w:val="24"/>
          <w:szCs w:val="24"/>
        </w:rPr>
        <w:t xml:space="preserve">It is </w:t>
      </w:r>
      <w:r>
        <w:rPr>
          <w:rFonts w:ascii="Times New Roman" w:hAnsi="Times New Roman" w:cs="Times New Roman"/>
          <w:sz w:val="24"/>
          <w:szCs w:val="24"/>
        </w:rPr>
        <w:t>evident</w:t>
      </w:r>
      <w:r w:rsidRPr="001B2850">
        <w:rPr>
          <w:rFonts w:ascii="Times New Roman" w:hAnsi="Times New Roman" w:cs="Times New Roman"/>
          <w:sz w:val="24"/>
          <w:szCs w:val="24"/>
        </w:rPr>
        <w:t xml:space="preserve"> that the </w:t>
      </w:r>
      <w:r>
        <w:rPr>
          <w:rFonts w:ascii="Times New Roman" w:hAnsi="Times New Roman" w:cs="Times New Roman"/>
          <w:sz w:val="24"/>
          <w:szCs w:val="24"/>
        </w:rPr>
        <w:t xml:space="preserve">Federal Supreme court of the US </w:t>
      </w:r>
      <w:r w:rsidRPr="001B2850">
        <w:rPr>
          <w:rFonts w:ascii="Times New Roman" w:hAnsi="Times New Roman" w:cs="Times New Roman"/>
          <w:sz w:val="24"/>
          <w:szCs w:val="24"/>
        </w:rPr>
        <w:t xml:space="preserve">has perceived a qualification between letting a patient </w:t>
      </w:r>
      <w:r>
        <w:rPr>
          <w:rFonts w:ascii="Times New Roman" w:hAnsi="Times New Roman" w:cs="Times New Roman"/>
          <w:sz w:val="24"/>
          <w:szCs w:val="24"/>
        </w:rPr>
        <w:t xml:space="preserve">die </w:t>
      </w:r>
      <w:r w:rsidRPr="001B2850">
        <w:rPr>
          <w:rFonts w:ascii="Times New Roman" w:hAnsi="Times New Roman" w:cs="Times New Roman"/>
          <w:sz w:val="24"/>
          <w:szCs w:val="24"/>
        </w:rPr>
        <w:t xml:space="preserve">and making that patient pass on with regards to the common </w:t>
      </w:r>
      <w:r w:rsidR="001B58BE">
        <w:rPr>
          <w:rFonts w:ascii="Times New Roman" w:hAnsi="Times New Roman" w:cs="Times New Roman"/>
          <w:sz w:val="24"/>
          <w:szCs w:val="24"/>
        </w:rPr>
        <w:t>L</w:t>
      </w:r>
      <w:r w:rsidRPr="001B2850">
        <w:rPr>
          <w:rFonts w:ascii="Times New Roman" w:hAnsi="Times New Roman" w:cs="Times New Roman"/>
          <w:sz w:val="24"/>
          <w:szCs w:val="24"/>
        </w:rPr>
        <w:t>aw</w:t>
      </w:r>
      <w:r>
        <w:rPr>
          <w:rFonts w:ascii="Times New Roman" w:hAnsi="Times New Roman" w:cs="Times New Roman"/>
          <w:sz w:val="24"/>
          <w:szCs w:val="24"/>
        </w:rPr>
        <w:t xml:space="preserve"> in </w:t>
      </w:r>
      <w:proofErr w:type="spellStart"/>
      <w:r>
        <w:rPr>
          <w:rFonts w:ascii="Times New Roman" w:hAnsi="Times New Roman" w:cs="Times New Roman"/>
          <w:sz w:val="24"/>
          <w:szCs w:val="24"/>
        </w:rPr>
        <w:t>th</w:t>
      </w:r>
      <w:proofErr w:type="spellEnd"/>
      <w:r>
        <w:rPr>
          <w:rFonts w:ascii="Times New Roman" w:hAnsi="Times New Roman" w:cs="Times New Roman"/>
          <w:sz w:val="24"/>
          <w:szCs w:val="24"/>
        </w:rPr>
        <w:t xml:space="preserve"> case of </w:t>
      </w:r>
      <w:r w:rsidRPr="001B2850">
        <w:rPr>
          <w:rFonts w:ascii="Times New Roman" w:hAnsi="Times New Roman" w:cs="Times New Roman"/>
          <w:sz w:val="24"/>
          <w:szCs w:val="24"/>
        </w:rPr>
        <w:t>In Cruzan v. Director, Mo. Dept of Health</w:t>
      </w:r>
      <w:r>
        <w:rPr>
          <w:rStyle w:val="FootnoteReference"/>
          <w:rFonts w:ascii="Times New Roman" w:hAnsi="Times New Roman" w:cs="Times New Roman"/>
          <w:sz w:val="24"/>
          <w:szCs w:val="24"/>
        </w:rPr>
        <w:footnoteReference w:id="19"/>
      </w:r>
      <w:r w:rsidRPr="001B2850">
        <w:rPr>
          <w:rFonts w:ascii="Times New Roman" w:hAnsi="Times New Roman" w:cs="Times New Roman"/>
          <w:sz w:val="24"/>
          <w:szCs w:val="24"/>
        </w:rPr>
        <w:t xml:space="preserve"> The option to deny treatment is</w:t>
      </w:r>
      <w:r>
        <w:rPr>
          <w:rFonts w:ascii="Times New Roman" w:hAnsi="Times New Roman" w:cs="Times New Roman"/>
          <w:sz w:val="24"/>
          <w:szCs w:val="24"/>
        </w:rPr>
        <w:t xml:space="preserve"> no</w:t>
      </w:r>
      <w:r w:rsidRPr="001B2850">
        <w:rPr>
          <w:rFonts w:ascii="Times New Roman" w:hAnsi="Times New Roman" w:cs="Times New Roman"/>
          <w:sz w:val="24"/>
          <w:szCs w:val="24"/>
        </w:rPr>
        <w:t>t grounded on the suggestion that the patients have a general and dynamic right to hurry</w:t>
      </w:r>
      <w:r>
        <w:rPr>
          <w:rFonts w:ascii="Times New Roman" w:hAnsi="Times New Roman" w:cs="Times New Roman"/>
          <w:sz w:val="24"/>
          <w:szCs w:val="24"/>
        </w:rPr>
        <w:t xml:space="preserve"> their own </w:t>
      </w:r>
      <w:r w:rsidRPr="001B2850">
        <w:rPr>
          <w:rFonts w:ascii="Times New Roman" w:hAnsi="Times New Roman" w:cs="Times New Roman"/>
          <w:sz w:val="24"/>
          <w:szCs w:val="24"/>
        </w:rPr>
        <w:t xml:space="preserve">demise. The learned </w:t>
      </w:r>
      <w:r>
        <w:rPr>
          <w:rFonts w:ascii="Times New Roman" w:hAnsi="Times New Roman" w:cs="Times New Roman"/>
          <w:sz w:val="24"/>
          <w:szCs w:val="24"/>
        </w:rPr>
        <w:t xml:space="preserve">Chief judge </w:t>
      </w:r>
      <w:r w:rsidRPr="001B2850">
        <w:rPr>
          <w:rFonts w:ascii="Times New Roman" w:hAnsi="Times New Roman" w:cs="Times New Roman"/>
          <w:sz w:val="24"/>
          <w:szCs w:val="24"/>
        </w:rPr>
        <w:t>has a</w:t>
      </w:r>
      <w:r>
        <w:rPr>
          <w:rFonts w:ascii="Times New Roman" w:hAnsi="Times New Roman" w:cs="Times New Roman"/>
          <w:sz w:val="24"/>
          <w:szCs w:val="24"/>
        </w:rPr>
        <w:t>lso supported the "American Medical Association" perspective</w:t>
      </w:r>
      <w:r w:rsidRPr="001B2850">
        <w:rPr>
          <w:rFonts w:ascii="Times New Roman" w:hAnsi="Times New Roman" w:cs="Times New Roman"/>
          <w:sz w:val="24"/>
          <w:szCs w:val="24"/>
        </w:rPr>
        <w:t>, stressing the crucial distinction between denying life-supporting treatment and requesting a regular survival treatment.</w:t>
      </w:r>
    </w:p>
    <w:p w14:paraId="3DBB5E6B" w14:textId="0130F255" w:rsidR="001B2850" w:rsidRDefault="001B2850" w:rsidP="001B58BE">
      <w:pPr>
        <w:spacing w:line="360" w:lineRule="auto"/>
        <w:jc w:val="both"/>
        <w:rPr>
          <w:rFonts w:ascii="Times New Roman" w:hAnsi="Times New Roman" w:cs="Times New Roman"/>
          <w:sz w:val="24"/>
          <w:szCs w:val="24"/>
        </w:rPr>
      </w:pPr>
      <w:r>
        <w:rPr>
          <w:rFonts w:ascii="Times New Roman" w:hAnsi="Times New Roman" w:cs="Times New Roman"/>
          <w:sz w:val="24"/>
          <w:szCs w:val="24"/>
        </w:rPr>
        <w:t>In Australia,</w:t>
      </w:r>
      <w:r w:rsidRPr="001B2850">
        <w:rPr>
          <w:rFonts w:ascii="Times New Roman" w:hAnsi="Times New Roman" w:cs="Times New Roman"/>
          <w:sz w:val="24"/>
          <w:szCs w:val="24"/>
        </w:rPr>
        <w:t xml:space="preserve"> the </w:t>
      </w:r>
      <w:r>
        <w:rPr>
          <w:rFonts w:ascii="Times New Roman" w:hAnsi="Times New Roman" w:cs="Times New Roman"/>
          <w:sz w:val="24"/>
          <w:szCs w:val="24"/>
        </w:rPr>
        <w:t>"</w:t>
      </w:r>
      <w:r w:rsidRPr="001B2850">
        <w:rPr>
          <w:rFonts w:ascii="Times New Roman" w:hAnsi="Times New Roman" w:cs="Times New Roman"/>
          <w:sz w:val="24"/>
          <w:szCs w:val="24"/>
        </w:rPr>
        <w:t>Supreme Court of New South Wales</w:t>
      </w:r>
      <w:r>
        <w:rPr>
          <w:rFonts w:ascii="Times New Roman" w:hAnsi="Times New Roman" w:cs="Times New Roman"/>
          <w:sz w:val="24"/>
          <w:szCs w:val="24"/>
        </w:rPr>
        <w:t xml:space="preserve">" has declared in the case </w:t>
      </w:r>
      <w:proofErr w:type="gramStart"/>
      <w:r>
        <w:rPr>
          <w:rFonts w:ascii="Times New Roman" w:hAnsi="Times New Roman" w:cs="Times New Roman"/>
          <w:sz w:val="24"/>
          <w:szCs w:val="24"/>
        </w:rPr>
        <w:t xml:space="preserve">of </w:t>
      </w:r>
      <w:r w:rsidRPr="001B2850">
        <w:rPr>
          <w:rFonts w:ascii="Times New Roman" w:hAnsi="Times New Roman" w:cs="Times New Roman"/>
          <w:sz w:val="24"/>
          <w:szCs w:val="24"/>
        </w:rPr>
        <w:t> </w:t>
      </w:r>
      <w:r>
        <w:rPr>
          <w:rFonts w:ascii="Times New Roman" w:hAnsi="Times New Roman" w:cs="Times New Roman"/>
          <w:sz w:val="24"/>
          <w:szCs w:val="24"/>
        </w:rPr>
        <w:t>"</w:t>
      </w:r>
      <w:bookmarkStart w:id="24" w:name="_Hlk93137669"/>
      <w:proofErr w:type="gramEnd"/>
      <w:r w:rsidRPr="001B2850">
        <w:rPr>
          <w:rFonts w:ascii="Times New Roman" w:hAnsi="Times New Roman" w:cs="Times New Roman"/>
          <w:sz w:val="24"/>
          <w:szCs w:val="24"/>
        </w:rPr>
        <w:t>Hunter and New England Area Health Service v. A</w:t>
      </w:r>
      <w:r>
        <w:rPr>
          <w:rFonts w:ascii="Times New Roman" w:hAnsi="Times New Roman" w:cs="Times New Roman"/>
          <w:sz w:val="24"/>
          <w:szCs w:val="24"/>
        </w:rPr>
        <w:t>.</w:t>
      </w:r>
      <w:bookmarkEnd w:id="24"/>
      <w:r>
        <w:rPr>
          <w:rFonts w:ascii="Times New Roman" w:hAnsi="Times New Roman" w:cs="Times New Roman"/>
          <w:sz w:val="24"/>
          <w:szCs w:val="24"/>
        </w:rPr>
        <w:t xml:space="preserve">" That an individual has the right to make his own advanced medical care instruction: If a person put forwards a written statement declaring that he is not desired to have a particular sort of medical operation or complete operation at his complete discretion, </w:t>
      </w:r>
      <w:r w:rsidR="00D449B4">
        <w:rPr>
          <w:rFonts w:ascii="Times New Roman" w:hAnsi="Times New Roman" w:cs="Times New Roman"/>
          <w:sz w:val="24"/>
          <w:szCs w:val="24"/>
        </w:rPr>
        <w:t>"</w:t>
      </w:r>
      <w:r>
        <w:rPr>
          <w:rFonts w:ascii="Times New Roman" w:hAnsi="Times New Roman" w:cs="Times New Roman"/>
          <w:sz w:val="24"/>
          <w:szCs w:val="24"/>
        </w:rPr>
        <w:t>a</w:t>
      </w:r>
      <w:r w:rsidRPr="001B2850">
        <w:rPr>
          <w:rFonts w:ascii="Times New Roman" w:hAnsi="Times New Roman" w:cs="Times New Roman"/>
          <w:sz w:val="24"/>
          <w:szCs w:val="24"/>
        </w:rPr>
        <w:t xml:space="preserve"> person may make an advance care directive: a statement that the person does not wish to receive medical treatment or medical treatment of specified kinds</w:t>
      </w:r>
      <w:r w:rsidR="00D449B4">
        <w:rPr>
          <w:rFonts w:ascii="Times New Roman" w:hAnsi="Times New Roman" w:cs="Times New Roman"/>
          <w:sz w:val="24"/>
          <w:szCs w:val="24"/>
        </w:rPr>
        <w:t>"</w:t>
      </w:r>
      <w:r w:rsidRPr="001B2850">
        <w:rPr>
          <w:rFonts w:ascii="Times New Roman" w:hAnsi="Times New Roman" w:cs="Times New Roman"/>
          <w:sz w:val="24"/>
          <w:szCs w:val="24"/>
        </w:rPr>
        <w:t xml:space="preserve">. </w:t>
      </w:r>
      <w:r>
        <w:rPr>
          <w:rFonts w:ascii="Times New Roman" w:hAnsi="Times New Roman" w:cs="Times New Roman"/>
          <w:sz w:val="24"/>
          <w:szCs w:val="24"/>
        </w:rPr>
        <w:t>"</w:t>
      </w:r>
      <w:r w:rsidRPr="001B2850">
        <w:rPr>
          <w:rFonts w:ascii="Times New Roman" w:hAnsi="Times New Roman" w:cs="Times New Roman"/>
          <w:sz w:val="24"/>
          <w:szCs w:val="24"/>
        </w:rPr>
        <w:t>If a</w:t>
      </w:r>
      <w:r>
        <w:rPr>
          <w:rFonts w:ascii="Times New Roman" w:hAnsi="Times New Roman" w:cs="Times New Roman"/>
          <w:sz w:val="24"/>
          <w:szCs w:val="24"/>
        </w:rPr>
        <w:t xml:space="preserve"> capable adult makes an advance care directive</w:t>
      </w:r>
      <w:r w:rsidRPr="001B2850">
        <w:rPr>
          <w:rFonts w:ascii="Times New Roman" w:hAnsi="Times New Roman" w:cs="Times New Roman"/>
          <w:sz w:val="24"/>
          <w:szCs w:val="24"/>
        </w:rPr>
        <w:t>, and it is clear and unambiguous and extends to the situation at hand, it must be respected</w:t>
      </w:r>
      <w:r>
        <w:rPr>
          <w:rFonts w:ascii="Times New Roman" w:hAnsi="Times New Roman" w:cs="Times New Roman"/>
          <w:sz w:val="24"/>
          <w:szCs w:val="24"/>
        </w:rPr>
        <w:t>".</w:t>
      </w:r>
      <w:r w:rsidRPr="001B2850">
        <w:rPr>
          <w:rFonts w:ascii="Times New Roman" w:hAnsi="Times New Roman" w:cs="Times New Roman"/>
          <w:sz w:val="24"/>
          <w:szCs w:val="24"/>
        </w:rPr>
        <w:t xml:space="preserve"> </w:t>
      </w:r>
      <w:r>
        <w:rPr>
          <w:rFonts w:ascii="Times New Roman" w:hAnsi="Times New Roman" w:cs="Times New Roman"/>
          <w:sz w:val="24"/>
          <w:szCs w:val="24"/>
        </w:rPr>
        <w:t>"</w:t>
      </w:r>
      <w:r w:rsidRPr="001B2850">
        <w:rPr>
          <w:rFonts w:ascii="Times New Roman" w:hAnsi="Times New Roman" w:cs="Times New Roman"/>
          <w:sz w:val="24"/>
          <w:szCs w:val="24"/>
        </w:rPr>
        <w:t>It would be a batte</w:t>
      </w:r>
      <w:r>
        <w:rPr>
          <w:rFonts w:ascii="Times New Roman" w:hAnsi="Times New Roman" w:cs="Times New Roman"/>
          <w:sz w:val="24"/>
          <w:szCs w:val="24"/>
        </w:rPr>
        <w:t>r</w:t>
      </w:r>
      <w:r w:rsidRPr="001B2850">
        <w:rPr>
          <w:rFonts w:ascii="Times New Roman" w:hAnsi="Times New Roman" w:cs="Times New Roman"/>
          <w:sz w:val="24"/>
          <w:szCs w:val="24"/>
        </w:rPr>
        <w:t xml:space="preserve">y to manage medical treatment to </w:t>
      </w:r>
      <w:r>
        <w:rPr>
          <w:rFonts w:ascii="Times New Roman" w:hAnsi="Times New Roman" w:cs="Times New Roman"/>
          <w:sz w:val="24"/>
          <w:szCs w:val="24"/>
        </w:rPr>
        <w:t>a</w:t>
      </w:r>
      <w:r w:rsidRPr="001B2850">
        <w:rPr>
          <w:rFonts w:ascii="Times New Roman" w:hAnsi="Times New Roman" w:cs="Times New Roman"/>
          <w:sz w:val="24"/>
          <w:szCs w:val="24"/>
        </w:rPr>
        <w:t xml:space="preserve"> person of a kind proscribed by the advance care directive</w:t>
      </w:r>
      <w:r>
        <w:rPr>
          <w:rFonts w:ascii="Times New Roman" w:hAnsi="Times New Roman" w:cs="Times New Roman"/>
          <w:sz w:val="24"/>
          <w:szCs w:val="24"/>
        </w:rPr>
        <w:t>"</w:t>
      </w:r>
      <w:r w:rsidRPr="001B2850">
        <w:rPr>
          <w:rFonts w:ascii="Verdana" w:hAnsi="Verdana"/>
          <w:color w:val="212121"/>
          <w:sz w:val="18"/>
          <w:szCs w:val="18"/>
          <w:shd w:val="clear" w:color="auto" w:fill="FFFFFF"/>
        </w:rPr>
        <w:t xml:space="preserve"> </w:t>
      </w:r>
      <w:r w:rsidRPr="001B2850">
        <w:rPr>
          <w:rFonts w:ascii="Times New Roman" w:hAnsi="Times New Roman" w:cs="Times New Roman"/>
          <w:sz w:val="24"/>
          <w:szCs w:val="24"/>
        </w:rPr>
        <w:t xml:space="preserve">The above decision considered the circumstances in which technically </w:t>
      </w:r>
      <w:r>
        <w:rPr>
          <w:rFonts w:ascii="Times New Roman" w:hAnsi="Times New Roman" w:cs="Times New Roman"/>
          <w:sz w:val="24"/>
          <w:szCs w:val="24"/>
        </w:rPr>
        <w:t>ineffectiv</w:t>
      </w:r>
      <w:r w:rsidRPr="001B2850">
        <w:rPr>
          <w:rFonts w:ascii="Times New Roman" w:hAnsi="Times New Roman" w:cs="Times New Roman"/>
          <w:sz w:val="24"/>
          <w:szCs w:val="24"/>
        </w:rPr>
        <w:t>e treatment may be withdrawn from patients at their direct or indirect request or in their best interests</w:t>
      </w:r>
      <w:r w:rsidR="00C136C2">
        <w:rPr>
          <w:rFonts w:ascii="Times New Roman" w:hAnsi="Times New Roman" w:cs="Times New Roman"/>
          <w:sz w:val="24"/>
          <w:szCs w:val="24"/>
        </w:rPr>
        <w:t>.</w:t>
      </w:r>
      <w:r>
        <w:rPr>
          <w:rStyle w:val="FootnoteReference"/>
          <w:rFonts w:ascii="Times New Roman" w:hAnsi="Times New Roman" w:cs="Times New Roman"/>
          <w:sz w:val="24"/>
          <w:szCs w:val="24"/>
        </w:rPr>
        <w:footnoteReference w:id="20"/>
      </w:r>
    </w:p>
    <w:p w14:paraId="3EACF11F" w14:textId="2F98989F" w:rsidR="001B58BE" w:rsidRDefault="00D449B4" w:rsidP="001B58BE">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1B58BE">
        <w:rPr>
          <w:rFonts w:ascii="Times New Roman" w:hAnsi="Times New Roman" w:cs="Times New Roman"/>
          <w:sz w:val="24"/>
          <w:szCs w:val="24"/>
        </w:rPr>
        <w:t xml:space="preserve">In Canada, "Physician assisted suicide is illegal according to </w:t>
      </w:r>
      <w:proofErr w:type="gramStart"/>
      <w:r w:rsidR="001B58BE">
        <w:rPr>
          <w:rFonts w:ascii="Times New Roman" w:hAnsi="Times New Roman" w:cs="Times New Roman"/>
          <w:sz w:val="24"/>
          <w:szCs w:val="24"/>
        </w:rPr>
        <w:t>the  Section</w:t>
      </w:r>
      <w:proofErr w:type="gramEnd"/>
      <w:r w:rsidR="001B58BE">
        <w:rPr>
          <w:rFonts w:ascii="Times New Roman" w:hAnsi="Times New Roman" w:cs="Times New Roman"/>
          <w:sz w:val="24"/>
          <w:szCs w:val="24"/>
        </w:rPr>
        <w:t xml:space="preserve"> 241(b) of the Criminal code of Canada</w:t>
      </w:r>
      <w:r w:rsidR="00C136C2">
        <w:rPr>
          <w:rFonts w:ascii="Times New Roman" w:hAnsi="Times New Roman" w:cs="Times New Roman"/>
          <w:sz w:val="24"/>
          <w:szCs w:val="24"/>
        </w:rPr>
        <w:t>.</w:t>
      </w:r>
      <w:r w:rsidR="001B58BE">
        <w:rPr>
          <w:rStyle w:val="FootnoteReference"/>
          <w:rFonts w:ascii="Times New Roman" w:hAnsi="Times New Roman" w:cs="Times New Roman"/>
          <w:sz w:val="24"/>
          <w:szCs w:val="24"/>
        </w:rPr>
        <w:footnoteReference w:id="21"/>
      </w:r>
      <w:r w:rsidR="001B58BE">
        <w:rPr>
          <w:rFonts w:ascii="Times New Roman" w:hAnsi="Times New Roman" w:cs="Times New Roman"/>
          <w:sz w:val="24"/>
          <w:szCs w:val="24"/>
        </w:rPr>
        <w:t xml:space="preserve"> Canada's Supreme Court has very comprehensively illustrated  difference amongst "</w:t>
      </w:r>
      <w:r w:rsidR="001B58BE" w:rsidRPr="001B58BE">
        <w:rPr>
          <w:rFonts w:ascii="Times New Roman" w:hAnsi="Times New Roman" w:cs="Times New Roman"/>
          <w:sz w:val="24"/>
          <w:szCs w:val="24"/>
        </w:rPr>
        <w:t>intentional actor and merely foreseeing</w:t>
      </w:r>
      <w:r w:rsidR="001B58BE">
        <w:rPr>
          <w:rFonts w:ascii="Times New Roman" w:hAnsi="Times New Roman" w:cs="Times New Roman"/>
          <w:sz w:val="24"/>
          <w:szCs w:val="24"/>
        </w:rPr>
        <w:t xml:space="preserve">",  </w:t>
      </w:r>
      <w:r w:rsidR="001B58BE" w:rsidRPr="001B58BE">
        <w:rPr>
          <w:rFonts w:ascii="Times New Roman" w:hAnsi="Times New Roman" w:cs="Times New Roman"/>
          <w:sz w:val="24"/>
          <w:szCs w:val="24"/>
        </w:rPr>
        <w:t xml:space="preserve">Passing on the judgment for the benefit of the </w:t>
      </w:r>
      <w:r w:rsidR="001B58BE">
        <w:rPr>
          <w:rFonts w:ascii="Times New Roman" w:hAnsi="Times New Roman" w:cs="Times New Roman"/>
          <w:sz w:val="24"/>
          <w:szCs w:val="24"/>
        </w:rPr>
        <w:t>more significant</w:t>
      </w:r>
      <w:r w:rsidR="001B58BE" w:rsidRPr="001B58BE">
        <w:rPr>
          <w:rFonts w:ascii="Times New Roman" w:hAnsi="Times New Roman" w:cs="Times New Roman"/>
          <w:sz w:val="24"/>
          <w:szCs w:val="24"/>
        </w:rPr>
        <w:t xml:space="preserve"> part, </w:t>
      </w:r>
      <w:r w:rsidR="001B58BE">
        <w:rPr>
          <w:rFonts w:ascii="Times New Roman" w:hAnsi="Times New Roman" w:cs="Times New Roman"/>
          <w:sz w:val="24"/>
          <w:szCs w:val="24"/>
        </w:rPr>
        <w:t>"</w:t>
      </w:r>
      <w:r w:rsidR="001B58BE" w:rsidRPr="001B58BE">
        <w:rPr>
          <w:rFonts w:ascii="Times New Roman" w:hAnsi="Times New Roman" w:cs="Times New Roman"/>
          <w:sz w:val="24"/>
          <w:szCs w:val="24"/>
        </w:rPr>
        <w:t xml:space="preserve">Justice </w:t>
      </w:r>
      <w:proofErr w:type="spellStart"/>
      <w:r w:rsidR="001B58BE" w:rsidRPr="001B58BE">
        <w:rPr>
          <w:rFonts w:ascii="Times New Roman" w:hAnsi="Times New Roman" w:cs="Times New Roman"/>
          <w:sz w:val="24"/>
          <w:szCs w:val="24"/>
        </w:rPr>
        <w:t>Sopinka</w:t>
      </w:r>
      <w:proofErr w:type="spellEnd"/>
      <w:r w:rsidR="001B58BE" w:rsidRPr="001B58BE">
        <w:rPr>
          <w:rFonts w:ascii="Times New Roman" w:hAnsi="Times New Roman" w:cs="Times New Roman"/>
          <w:sz w:val="24"/>
          <w:szCs w:val="24"/>
        </w:rPr>
        <w:t xml:space="preserve"> dismissed the contention that </w:t>
      </w:r>
      <w:bookmarkStart w:id="25" w:name="_Hlk93139535"/>
      <w:r w:rsidR="001B58BE" w:rsidRPr="001B58BE">
        <w:rPr>
          <w:rFonts w:ascii="Times New Roman" w:hAnsi="Times New Roman" w:cs="Times New Roman"/>
          <w:sz w:val="24"/>
          <w:szCs w:val="24"/>
        </w:rPr>
        <w:t xml:space="preserve">assisted </w:t>
      </w:r>
      <w:r w:rsidR="001B58BE">
        <w:rPr>
          <w:rFonts w:ascii="Times New Roman" w:hAnsi="Times New Roman" w:cs="Times New Roman"/>
          <w:sz w:val="24"/>
          <w:szCs w:val="24"/>
        </w:rPr>
        <w:lastRenderedPageBreak/>
        <w:t>suicide</w:t>
      </w:r>
      <w:r w:rsidR="001B58BE" w:rsidRPr="001B58BE">
        <w:rPr>
          <w:rFonts w:ascii="Times New Roman" w:hAnsi="Times New Roman" w:cs="Times New Roman"/>
          <w:sz w:val="24"/>
          <w:szCs w:val="24"/>
        </w:rPr>
        <w:t xml:space="preserve"> </w:t>
      </w:r>
      <w:bookmarkEnd w:id="25"/>
      <w:r w:rsidR="001B58BE" w:rsidRPr="001B58BE">
        <w:rPr>
          <w:rFonts w:ascii="Times New Roman" w:hAnsi="Times New Roman" w:cs="Times New Roman"/>
          <w:sz w:val="24"/>
          <w:szCs w:val="24"/>
        </w:rPr>
        <w:t>was like pulling out life-saving treatment at the patient's solicitation</w:t>
      </w:r>
      <w:r w:rsidR="001B58BE">
        <w:rPr>
          <w:rFonts w:ascii="Times New Roman" w:hAnsi="Times New Roman" w:cs="Times New Roman"/>
          <w:sz w:val="24"/>
          <w:szCs w:val="24"/>
        </w:rPr>
        <w:t>"</w:t>
      </w:r>
      <w:r w:rsidR="001B58BE" w:rsidRPr="001B58BE">
        <w:rPr>
          <w:rFonts w:ascii="Times New Roman" w:hAnsi="Times New Roman" w:cs="Times New Roman"/>
          <w:sz w:val="24"/>
          <w:szCs w:val="24"/>
        </w:rPr>
        <w:t>. He a</w:t>
      </w:r>
      <w:r w:rsidR="001B58BE">
        <w:rPr>
          <w:rFonts w:ascii="Times New Roman" w:hAnsi="Times New Roman" w:cs="Times New Roman"/>
          <w:sz w:val="24"/>
          <w:szCs w:val="24"/>
        </w:rPr>
        <w:t>lso dismissed the contention that the condition between and</w:t>
      </w:r>
      <w:r w:rsidR="001B58BE" w:rsidRPr="001B58BE">
        <w:rPr>
          <w:rFonts w:ascii="Times New Roman" w:hAnsi="Times New Roman" w:cs="Times New Roman"/>
          <w:sz w:val="24"/>
          <w:szCs w:val="24"/>
        </w:rPr>
        <w:t xml:space="preserve"> assisted suicide</w:t>
      </w:r>
      <w:r w:rsidR="001B58BE">
        <w:rPr>
          <w:rFonts w:ascii="Times New Roman" w:hAnsi="Times New Roman" w:cs="Times New Roman"/>
          <w:sz w:val="24"/>
          <w:szCs w:val="24"/>
        </w:rPr>
        <w:t xml:space="preserve"> acknowledged clinical treatment was significantly more lessened on a "palliative treatment"</w:t>
      </w:r>
      <w:r w:rsidR="001B58BE" w:rsidRPr="001B58BE">
        <w:rPr>
          <w:rFonts w:ascii="Times New Roman" w:hAnsi="Times New Roman" w:cs="Times New Roman"/>
          <w:sz w:val="24"/>
          <w:szCs w:val="24"/>
        </w:rPr>
        <w:t xml:space="preserve"> known to rush demise. He </w:t>
      </w:r>
      <w:r w:rsidR="001B58BE">
        <w:rPr>
          <w:rFonts w:ascii="Times New Roman" w:hAnsi="Times New Roman" w:cs="Times New Roman"/>
          <w:sz w:val="24"/>
          <w:szCs w:val="24"/>
        </w:rPr>
        <w:t xml:space="preserve">also added that </w:t>
      </w:r>
      <w:r w:rsidR="002F2A20">
        <w:rPr>
          <w:rFonts w:ascii="Times New Roman" w:hAnsi="Times New Roman" w:cs="Times New Roman"/>
          <w:sz w:val="24"/>
          <w:szCs w:val="24"/>
        </w:rPr>
        <w:t>t</w:t>
      </w:r>
      <w:r w:rsidR="001B58BE" w:rsidRPr="001B58BE">
        <w:rPr>
          <w:rFonts w:ascii="Times New Roman" w:hAnsi="Times New Roman" w:cs="Times New Roman"/>
          <w:sz w:val="24"/>
          <w:szCs w:val="24"/>
        </w:rPr>
        <w:t xml:space="preserve">he </w:t>
      </w:r>
      <w:r w:rsidR="001B58BE">
        <w:rPr>
          <w:rFonts w:ascii="Times New Roman" w:hAnsi="Times New Roman" w:cs="Times New Roman"/>
          <w:sz w:val="24"/>
          <w:szCs w:val="24"/>
        </w:rPr>
        <w:t xml:space="preserve">gap </w:t>
      </w:r>
      <w:r w:rsidR="001B58BE" w:rsidRPr="001B58BE">
        <w:rPr>
          <w:rFonts w:ascii="Times New Roman" w:hAnsi="Times New Roman" w:cs="Times New Roman"/>
          <w:sz w:val="24"/>
          <w:szCs w:val="24"/>
        </w:rPr>
        <w:t xml:space="preserve">drawn here is one in light of expectation - on account of </w:t>
      </w:r>
      <w:r w:rsidR="001B58BE">
        <w:rPr>
          <w:rFonts w:ascii="Times New Roman" w:hAnsi="Times New Roman" w:cs="Times New Roman"/>
          <w:sz w:val="24"/>
          <w:szCs w:val="24"/>
        </w:rPr>
        <w:t>"</w:t>
      </w:r>
      <w:r w:rsidR="001B58BE" w:rsidRPr="001B58BE">
        <w:rPr>
          <w:rFonts w:ascii="Times New Roman" w:hAnsi="Times New Roman" w:cs="Times New Roman"/>
          <w:sz w:val="24"/>
          <w:szCs w:val="24"/>
        </w:rPr>
        <w:t xml:space="preserve">palliative </w:t>
      </w:r>
      <w:r w:rsidR="001B58BE">
        <w:rPr>
          <w:rFonts w:ascii="Times New Roman" w:hAnsi="Times New Roman" w:cs="Times New Roman"/>
          <w:sz w:val="24"/>
          <w:szCs w:val="24"/>
        </w:rPr>
        <w:t>care"</w:t>
      </w:r>
      <w:r w:rsidR="001B58BE" w:rsidRPr="001B58BE">
        <w:rPr>
          <w:rFonts w:ascii="Times New Roman" w:hAnsi="Times New Roman" w:cs="Times New Roman"/>
          <w:sz w:val="24"/>
          <w:szCs w:val="24"/>
        </w:rPr>
        <w:t>, the aim is to ease</w:t>
      </w:r>
      <w:r w:rsidR="001B58BE">
        <w:rPr>
          <w:rFonts w:ascii="Times New Roman" w:hAnsi="Times New Roman" w:cs="Times New Roman"/>
          <w:sz w:val="24"/>
          <w:szCs w:val="24"/>
        </w:rPr>
        <w:t xml:space="preserve"> pain</w:t>
      </w:r>
      <w:r w:rsidR="001B58BE" w:rsidRPr="001B58BE">
        <w:rPr>
          <w:rFonts w:ascii="Times New Roman" w:hAnsi="Times New Roman" w:cs="Times New Roman"/>
          <w:sz w:val="24"/>
          <w:szCs w:val="24"/>
        </w:rPr>
        <w:t xml:space="preserve">, which hurries </w:t>
      </w:r>
      <w:r w:rsidR="001B58BE">
        <w:rPr>
          <w:rFonts w:ascii="Times New Roman" w:hAnsi="Times New Roman" w:cs="Times New Roman"/>
          <w:sz w:val="24"/>
          <w:szCs w:val="24"/>
        </w:rPr>
        <w:t>death</w:t>
      </w:r>
      <w:r w:rsidR="001B58BE" w:rsidRPr="001B58BE">
        <w:rPr>
          <w:rFonts w:ascii="Times New Roman" w:hAnsi="Times New Roman" w:cs="Times New Roman"/>
          <w:sz w:val="24"/>
          <w:szCs w:val="24"/>
        </w:rPr>
        <w:t>, while on account</w:t>
      </w:r>
      <w:r w:rsidR="001B58BE">
        <w:rPr>
          <w:rFonts w:ascii="Times New Roman" w:hAnsi="Times New Roman" w:cs="Times New Roman"/>
          <w:sz w:val="24"/>
          <w:szCs w:val="24"/>
        </w:rPr>
        <w:t xml:space="preserve"> of </w:t>
      </w:r>
      <w:r w:rsidR="001B58BE" w:rsidRPr="001B58BE">
        <w:rPr>
          <w:rFonts w:ascii="Times New Roman" w:hAnsi="Times New Roman" w:cs="Times New Roman"/>
          <w:sz w:val="24"/>
          <w:szCs w:val="24"/>
        </w:rPr>
        <w:t xml:space="preserve">assisted suicide, the goal is </w:t>
      </w:r>
      <w:r w:rsidR="001B58BE">
        <w:rPr>
          <w:rFonts w:ascii="Times New Roman" w:hAnsi="Times New Roman" w:cs="Times New Roman"/>
          <w:sz w:val="24"/>
          <w:szCs w:val="24"/>
        </w:rPr>
        <w:t>undoubted</w:t>
      </w:r>
      <w:r w:rsidR="001B58BE" w:rsidRPr="001B58BE">
        <w:rPr>
          <w:rFonts w:ascii="Times New Roman" w:hAnsi="Times New Roman" w:cs="Times New Roman"/>
          <w:sz w:val="24"/>
          <w:szCs w:val="24"/>
        </w:rPr>
        <w:t>ly to cause demise</w:t>
      </w:r>
      <w:r>
        <w:rPr>
          <w:rFonts w:ascii="Times New Roman" w:hAnsi="Times New Roman" w:cs="Times New Roman"/>
          <w:sz w:val="24"/>
          <w:szCs w:val="24"/>
        </w:rPr>
        <w:t>”.</w:t>
      </w:r>
    </w:p>
    <w:p w14:paraId="5A1E17B9" w14:textId="3E850024" w:rsidR="001B58BE" w:rsidRDefault="001B58BE" w:rsidP="001B58BE">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While referring to the "Swiss Criminal Code " here, </w:t>
      </w:r>
      <w:r w:rsidR="00D449B4">
        <w:rPr>
          <w:rFonts w:ascii="Times New Roman" w:hAnsi="Times New Roman" w:cs="Times New Roman"/>
          <w:sz w:val="24"/>
          <w:szCs w:val="24"/>
        </w:rPr>
        <w:t>"</w:t>
      </w:r>
      <w:r>
        <w:rPr>
          <w:rFonts w:ascii="Times New Roman" w:hAnsi="Times New Roman" w:cs="Times New Roman"/>
          <w:sz w:val="24"/>
          <w:szCs w:val="24"/>
        </w:rPr>
        <w:t>active euthanasia</w:t>
      </w:r>
      <w:r w:rsidR="00D449B4">
        <w:rPr>
          <w:rFonts w:ascii="Times New Roman" w:hAnsi="Times New Roman" w:cs="Times New Roman"/>
          <w:sz w:val="24"/>
          <w:szCs w:val="24"/>
        </w:rPr>
        <w:t>"</w:t>
      </w:r>
      <w:r>
        <w:rPr>
          <w:rFonts w:ascii="Times New Roman" w:hAnsi="Times New Roman" w:cs="Times New Roman"/>
          <w:sz w:val="24"/>
          <w:szCs w:val="24"/>
        </w:rPr>
        <w:t xml:space="preserve"> is unlawful and </w:t>
      </w:r>
      <w:r w:rsidR="00D449B4">
        <w:rPr>
          <w:rFonts w:ascii="Times New Roman" w:hAnsi="Times New Roman" w:cs="Times New Roman"/>
          <w:sz w:val="24"/>
          <w:szCs w:val="24"/>
        </w:rPr>
        <w:t>"</w:t>
      </w:r>
      <w:r>
        <w:rPr>
          <w:rFonts w:ascii="Times New Roman" w:hAnsi="Times New Roman" w:cs="Times New Roman"/>
          <w:sz w:val="24"/>
          <w:szCs w:val="24"/>
        </w:rPr>
        <w:t>passive euthanasia</w:t>
      </w:r>
      <w:r w:rsidR="00D449B4">
        <w:rPr>
          <w:rFonts w:ascii="Times New Roman" w:hAnsi="Times New Roman" w:cs="Times New Roman"/>
          <w:sz w:val="24"/>
          <w:szCs w:val="24"/>
        </w:rPr>
        <w:t>"</w:t>
      </w:r>
      <w:r>
        <w:rPr>
          <w:rFonts w:ascii="Times New Roman" w:hAnsi="Times New Roman" w:cs="Times New Roman"/>
          <w:sz w:val="24"/>
          <w:szCs w:val="24"/>
        </w:rPr>
        <w:t xml:space="preserve"> is considered only in exemplary or under severe conditions</w:t>
      </w:r>
      <w:r>
        <w:rPr>
          <w:rStyle w:val="FootnoteReference"/>
          <w:rFonts w:ascii="Times New Roman" w:hAnsi="Times New Roman" w:cs="Times New Roman"/>
          <w:sz w:val="24"/>
          <w:szCs w:val="24"/>
        </w:rPr>
        <w:footnoteReference w:id="22"/>
      </w:r>
      <w:r>
        <w:rPr>
          <w:rFonts w:ascii="Times New Roman" w:hAnsi="Times New Roman" w:cs="Times New Roman"/>
          <w:sz w:val="24"/>
          <w:szCs w:val="24"/>
        </w:rPr>
        <w:t xml:space="preserve">. </w:t>
      </w:r>
    </w:p>
    <w:p w14:paraId="5BF0ED04" w14:textId="65D14D3D" w:rsidR="001B58BE" w:rsidRDefault="001B58BE" w:rsidP="001B58BE">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Pr="001B58BE">
        <w:rPr>
          <w:rFonts w:ascii="Times New Roman" w:hAnsi="Times New Roman" w:cs="Times New Roman"/>
          <w:sz w:val="24"/>
          <w:szCs w:val="24"/>
        </w:rPr>
        <w:t>Belgium has legali</w:t>
      </w:r>
      <w:r>
        <w:rPr>
          <w:rFonts w:ascii="Times New Roman" w:hAnsi="Times New Roman" w:cs="Times New Roman"/>
          <w:sz w:val="24"/>
          <w:szCs w:val="24"/>
        </w:rPr>
        <w:t>s</w:t>
      </w:r>
      <w:r w:rsidRPr="001B58BE">
        <w:rPr>
          <w:rFonts w:ascii="Times New Roman" w:hAnsi="Times New Roman" w:cs="Times New Roman"/>
          <w:sz w:val="24"/>
          <w:szCs w:val="24"/>
        </w:rPr>
        <w:t xml:space="preserve">ed the practice of euthanasia with the enactment of the </w:t>
      </w:r>
      <w:bookmarkStart w:id="26" w:name="_Hlk93141742"/>
      <w:r w:rsidRPr="001B58BE">
        <w:rPr>
          <w:rFonts w:ascii="Times New Roman" w:hAnsi="Times New Roman" w:cs="Times New Roman"/>
          <w:i/>
          <w:iCs/>
          <w:sz w:val="24"/>
          <w:szCs w:val="24"/>
        </w:rPr>
        <w:t>Belgium Act on Euthanasia of May 2</w:t>
      </w:r>
      <w:r w:rsidR="002F2A20">
        <w:rPr>
          <w:rFonts w:ascii="Times New Roman" w:hAnsi="Times New Roman" w:cs="Times New Roman"/>
          <w:i/>
          <w:iCs/>
          <w:sz w:val="24"/>
          <w:szCs w:val="24"/>
        </w:rPr>
        <w:t>8</w:t>
      </w:r>
      <w:r w:rsidRPr="001B58BE">
        <w:rPr>
          <w:rFonts w:ascii="Times New Roman" w:hAnsi="Times New Roman" w:cs="Times New Roman"/>
          <w:i/>
          <w:iCs/>
          <w:sz w:val="24"/>
          <w:szCs w:val="24"/>
        </w:rPr>
        <w:t> </w:t>
      </w:r>
      <w:proofErr w:type="spellStart"/>
      <w:r w:rsidRPr="001B58BE">
        <w:rPr>
          <w:rFonts w:ascii="Times New Roman" w:hAnsi="Times New Roman" w:cs="Times New Roman"/>
          <w:i/>
          <w:iCs/>
          <w:sz w:val="24"/>
          <w:szCs w:val="24"/>
          <w:vertAlign w:val="superscript"/>
        </w:rPr>
        <w:t>th</w:t>
      </w:r>
      <w:proofErr w:type="spellEnd"/>
      <w:r w:rsidRPr="001B58BE">
        <w:rPr>
          <w:rFonts w:ascii="Times New Roman" w:hAnsi="Times New Roman" w:cs="Times New Roman"/>
          <w:i/>
          <w:iCs/>
          <w:sz w:val="24"/>
          <w:szCs w:val="24"/>
        </w:rPr>
        <w:t>, 2002</w:t>
      </w:r>
      <w:bookmarkEnd w:id="26"/>
      <w:r w:rsidRPr="001B58BE">
        <w:rPr>
          <w:rFonts w:ascii="Times New Roman" w:hAnsi="Times New Roman" w:cs="Times New Roman"/>
          <w:i/>
          <w:iCs/>
          <w:sz w:val="24"/>
          <w:szCs w:val="24"/>
        </w:rPr>
        <w:t>,</w:t>
      </w:r>
      <w:r w:rsidR="002F2A20">
        <w:rPr>
          <w:rFonts w:ascii="Times New Roman" w:hAnsi="Times New Roman" w:cs="Times New Roman"/>
          <w:sz w:val="24"/>
          <w:szCs w:val="24"/>
        </w:rPr>
        <w:t xml:space="preserve"> </w:t>
      </w:r>
      <w:r>
        <w:rPr>
          <w:rFonts w:ascii="Times New Roman" w:hAnsi="Times New Roman" w:cs="Times New Roman"/>
          <w:sz w:val="24"/>
          <w:szCs w:val="24"/>
        </w:rPr>
        <w:t xml:space="preserve">it is the second nation of Europe to legalise, according to its laws </w:t>
      </w:r>
      <w:r w:rsidRPr="001B58BE">
        <w:rPr>
          <w:rFonts w:ascii="Times New Roman" w:hAnsi="Times New Roman" w:cs="Times New Roman"/>
          <w:sz w:val="24"/>
          <w:szCs w:val="24"/>
        </w:rPr>
        <w:t>the patients can wish to end their life if they are under constant and unbearable bodily or psychological pain resulting from an accident or an undying illness</w:t>
      </w:r>
      <w:r>
        <w:rPr>
          <w:rFonts w:ascii="Times New Roman" w:hAnsi="Times New Roman" w:cs="Times New Roman"/>
          <w:sz w:val="24"/>
          <w:szCs w:val="24"/>
        </w:rPr>
        <w:t xml:space="preserve"> of any sort". This legislation only permits adults suffering in vainly medical conditions of endless and intolerable "mental or psychological or physical pain". Only patients with such conditions are allowed or permitted with the procedure of "voluntary passive euthanasia".</w:t>
      </w:r>
      <w:r w:rsidRPr="001B58BE">
        <w:rPr>
          <w:rFonts w:ascii="Times New Roman" w:hAnsi="Times New Roman" w:cs="Times New Roman"/>
          <w:sz w:val="24"/>
          <w:szCs w:val="24"/>
        </w:rPr>
        <w:t xml:space="preserve"> </w:t>
      </w:r>
      <w:r>
        <w:rPr>
          <w:rFonts w:ascii="Times New Roman" w:hAnsi="Times New Roman" w:cs="Times New Roman"/>
          <w:sz w:val="24"/>
          <w:szCs w:val="24"/>
        </w:rPr>
        <w:t>"</w:t>
      </w:r>
      <w:r w:rsidRPr="001B58BE">
        <w:rPr>
          <w:rFonts w:ascii="Times New Roman" w:hAnsi="Times New Roman" w:cs="Times New Roman"/>
          <w:sz w:val="24"/>
          <w:szCs w:val="24"/>
        </w:rPr>
        <w:t>Doctors who practise euthanasia</w:t>
      </w:r>
      <w:r>
        <w:rPr>
          <w:rFonts w:ascii="Times New Roman" w:hAnsi="Times New Roman" w:cs="Times New Roman"/>
          <w:sz w:val="24"/>
          <w:szCs w:val="24"/>
        </w:rPr>
        <w:t xml:space="preserve"> would not</w:t>
      </w:r>
      <w:r w:rsidRPr="001B58BE">
        <w:rPr>
          <w:rFonts w:ascii="Times New Roman" w:hAnsi="Times New Roman" w:cs="Times New Roman"/>
          <w:sz w:val="24"/>
          <w:szCs w:val="24"/>
        </w:rPr>
        <w:t xml:space="preserve"> commit </w:t>
      </w:r>
      <w:r>
        <w:rPr>
          <w:rFonts w:ascii="Times New Roman" w:hAnsi="Times New Roman" w:cs="Times New Roman"/>
          <w:sz w:val="24"/>
          <w:szCs w:val="24"/>
        </w:rPr>
        <w:t>any</w:t>
      </w:r>
      <w:r w:rsidRPr="001B58BE">
        <w:rPr>
          <w:rFonts w:ascii="Times New Roman" w:hAnsi="Times New Roman" w:cs="Times New Roman"/>
          <w:sz w:val="24"/>
          <w:szCs w:val="24"/>
        </w:rPr>
        <w:t xml:space="preserve"> offence if the prescribed situations and procedure is followed and the patient has the legal</w:t>
      </w:r>
      <w:r>
        <w:rPr>
          <w:rFonts w:ascii="Times New Roman" w:hAnsi="Times New Roman" w:cs="Times New Roman"/>
          <w:sz w:val="24"/>
          <w:szCs w:val="24"/>
        </w:rPr>
        <w:t xml:space="preserve"> </w:t>
      </w:r>
      <w:r w:rsidRPr="001B58BE">
        <w:rPr>
          <w:rFonts w:ascii="Times New Roman" w:hAnsi="Times New Roman" w:cs="Times New Roman"/>
          <w:sz w:val="24"/>
          <w:szCs w:val="24"/>
        </w:rPr>
        <w:t>capacity</w:t>
      </w:r>
      <w:r>
        <w:rPr>
          <w:rFonts w:ascii="Times New Roman" w:hAnsi="Times New Roman" w:cs="Times New Roman"/>
          <w:sz w:val="24"/>
          <w:szCs w:val="24"/>
        </w:rPr>
        <w:t>,</w:t>
      </w:r>
      <w:r w:rsidRPr="001B58BE">
        <w:rPr>
          <w:rFonts w:ascii="Times New Roman" w:hAnsi="Times New Roman" w:cs="Times New Roman"/>
          <w:sz w:val="24"/>
          <w:szCs w:val="24"/>
        </w:rPr>
        <w:t xml:space="preserve"> and the request is made voluntarily and recurrently with no peripheral pressure</w:t>
      </w:r>
      <w:r w:rsidR="00D449B4">
        <w:rPr>
          <w:rFonts w:ascii="Times New Roman" w:hAnsi="Times New Roman" w:cs="Times New Roman"/>
          <w:sz w:val="24"/>
          <w:szCs w:val="24"/>
        </w:rPr>
        <w:t>.</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23"/>
      </w:r>
    </w:p>
    <w:p w14:paraId="78CC2DDE" w14:textId="70B248C4" w:rsidR="001B58BE" w:rsidRPr="001B58BE" w:rsidRDefault="001B58BE" w:rsidP="001B58BE">
      <w:pPr>
        <w:spacing w:line="360" w:lineRule="auto"/>
        <w:jc w:val="both"/>
        <w:rPr>
          <w:rFonts w:ascii="Times New Roman" w:hAnsi="Times New Roman" w:cs="Times New Roman"/>
          <w:sz w:val="24"/>
          <w:szCs w:val="24"/>
        </w:rPr>
      </w:pPr>
      <w:r w:rsidRPr="001B58BE">
        <w:rPr>
          <w:rFonts w:ascii="Times New Roman" w:hAnsi="Times New Roman" w:cs="Times New Roman"/>
          <w:sz w:val="24"/>
          <w:szCs w:val="24"/>
        </w:rPr>
        <w:t> </w:t>
      </w:r>
      <w:r>
        <w:rPr>
          <w:rFonts w:ascii="Times New Roman" w:hAnsi="Times New Roman" w:cs="Times New Roman"/>
          <w:sz w:val="24"/>
          <w:szCs w:val="24"/>
        </w:rPr>
        <w:t xml:space="preserve">Considering the requests of patients and their kin's psychological and physical strain, another country, </w:t>
      </w:r>
      <w:proofErr w:type="gramStart"/>
      <w:r>
        <w:rPr>
          <w:rFonts w:ascii="Times New Roman" w:hAnsi="Times New Roman" w:cs="Times New Roman"/>
          <w:sz w:val="24"/>
          <w:szCs w:val="24"/>
        </w:rPr>
        <w:t>i.e.</w:t>
      </w:r>
      <w:proofErr w:type="gramEnd"/>
      <w:r>
        <w:rPr>
          <w:rFonts w:ascii="Times New Roman" w:hAnsi="Times New Roman" w:cs="Times New Roman"/>
          <w:sz w:val="24"/>
          <w:szCs w:val="24"/>
        </w:rPr>
        <w:t xml:space="preserve"> Germany, has come forward with legislation legalising the procedure of "Passive assisted suicide". However, Germany is also in line with other republics that criminalised "active euthanasia". Here in the case of Germany, when a medico obstructs or refrains the life sustaining mechanism on the written statement and interest from the patient, then such </w:t>
      </w:r>
      <w:r w:rsidR="005133BB">
        <w:rPr>
          <w:rFonts w:ascii="Times New Roman" w:hAnsi="Times New Roman" w:cs="Times New Roman"/>
          <w:sz w:val="24"/>
          <w:szCs w:val="24"/>
        </w:rPr>
        <w:t>a</w:t>
      </w:r>
      <w:r>
        <w:rPr>
          <w:rFonts w:ascii="Times New Roman" w:hAnsi="Times New Roman" w:cs="Times New Roman"/>
          <w:sz w:val="24"/>
          <w:szCs w:val="24"/>
        </w:rPr>
        <w:t xml:space="preserve">ct is not considered as criminal liability, Moreover, the </w:t>
      </w:r>
      <w:r w:rsidR="005133BB">
        <w:rPr>
          <w:rFonts w:ascii="Times New Roman" w:hAnsi="Times New Roman" w:cs="Times New Roman"/>
          <w:sz w:val="24"/>
          <w:szCs w:val="24"/>
        </w:rPr>
        <w:t>a</w:t>
      </w:r>
      <w:r>
        <w:rPr>
          <w:rFonts w:ascii="Times New Roman" w:hAnsi="Times New Roman" w:cs="Times New Roman"/>
          <w:sz w:val="24"/>
          <w:szCs w:val="24"/>
        </w:rPr>
        <w:t>ct of directing "painkillers" to the dying patient to pass without any pain. "</w:t>
      </w:r>
      <w:r w:rsidRPr="001B58BE">
        <w:rPr>
          <w:rFonts w:ascii="Times New Roman" w:hAnsi="Times New Roman" w:cs="Times New Roman"/>
          <w:sz w:val="24"/>
          <w:szCs w:val="24"/>
        </w:rPr>
        <w:t>The said painkillers, in turn, cause low breathing that may lead to respirational seizure and, at last, death</w:t>
      </w:r>
      <w:r>
        <w:rPr>
          <w:rFonts w:ascii="Times New Roman" w:hAnsi="Times New Roman" w:cs="Times New Roman"/>
          <w:sz w:val="24"/>
          <w:szCs w:val="24"/>
        </w:rPr>
        <w:t xml:space="preserve">". </w:t>
      </w:r>
    </w:p>
    <w:p w14:paraId="19BDD0E4" w14:textId="45D645AD" w:rsidR="001B58BE" w:rsidRDefault="001B58BE" w:rsidP="001B58BE">
      <w:pPr>
        <w:spacing w:line="360" w:lineRule="auto"/>
        <w:jc w:val="both"/>
        <w:rPr>
          <w:rFonts w:ascii="Times New Roman" w:hAnsi="Times New Roman" w:cs="Times New Roman"/>
          <w:sz w:val="24"/>
          <w:szCs w:val="24"/>
        </w:rPr>
      </w:pPr>
      <w:r w:rsidRPr="001B58BE">
        <w:rPr>
          <w:rFonts w:ascii="Times New Roman" w:hAnsi="Times New Roman" w:cs="Times New Roman"/>
          <w:i/>
          <w:iCs/>
          <w:sz w:val="24"/>
          <w:szCs w:val="24"/>
        </w:rPr>
        <w:t>"</w:t>
      </w:r>
      <w:r w:rsidRPr="001B58BE">
        <w:rPr>
          <w:rFonts w:ascii="Times New Roman" w:hAnsi="Times New Roman" w:cs="Times New Roman"/>
          <w:sz w:val="24"/>
          <w:szCs w:val="24"/>
        </w:rPr>
        <w:t>Luxembourg has already legalised euthanasia with the passing of the</w:t>
      </w:r>
      <w:r w:rsidRPr="001B58BE">
        <w:rPr>
          <w:rFonts w:ascii="Times New Roman" w:hAnsi="Times New Roman" w:cs="Times New Roman"/>
          <w:i/>
          <w:iCs/>
          <w:sz w:val="24"/>
          <w:szCs w:val="24"/>
        </w:rPr>
        <w:t xml:space="preserve"> </w:t>
      </w:r>
      <w:bookmarkStart w:id="28" w:name="_Hlk93143552"/>
      <w:r w:rsidRPr="001B58BE">
        <w:rPr>
          <w:rFonts w:ascii="Times New Roman" w:hAnsi="Times New Roman" w:cs="Times New Roman"/>
          <w:i/>
          <w:iCs/>
          <w:sz w:val="24"/>
          <w:szCs w:val="24"/>
        </w:rPr>
        <w:t>Law of 16 </w:t>
      </w:r>
      <w:proofErr w:type="spellStart"/>
      <w:r w:rsidRPr="001B58BE">
        <w:rPr>
          <w:rFonts w:ascii="Times New Roman" w:hAnsi="Times New Roman" w:cs="Times New Roman"/>
          <w:i/>
          <w:iCs/>
          <w:sz w:val="24"/>
          <w:szCs w:val="24"/>
          <w:vertAlign w:val="superscript"/>
        </w:rPr>
        <w:t>th</w:t>
      </w:r>
      <w:proofErr w:type="spellEnd"/>
      <w:r w:rsidRPr="001B58BE">
        <w:rPr>
          <w:rFonts w:ascii="Times New Roman" w:hAnsi="Times New Roman" w:cs="Times New Roman"/>
          <w:i/>
          <w:iCs/>
          <w:sz w:val="24"/>
          <w:szCs w:val="24"/>
        </w:rPr>
        <w:t> March, 2009 on Euthanasia and Assisted Suicide (Lux.)</w:t>
      </w:r>
      <w:bookmarkEnd w:id="28"/>
      <w:r w:rsidRPr="001B58BE">
        <w:rPr>
          <w:rFonts w:ascii="Times New Roman" w:hAnsi="Times New Roman" w:cs="Times New Roman"/>
          <w:i/>
          <w:iCs/>
          <w:sz w:val="24"/>
          <w:szCs w:val="24"/>
        </w:rPr>
        <w:t>".</w:t>
      </w:r>
      <w:r w:rsidRPr="001B58BE">
        <w:rPr>
          <w:rFonts w:ascii="Times New Roman" w:hAnsi="Times New Roman" w:cs="Times New Roman"/>
          <w:sz w:val="24"/>
          <w:szCs w:val="24"/>
        </w:rPr>
        <w:t xml:space="preserve"> The </w:t>
      </w:r>
      <w:r>
        <w:rPr>
          <w:rFonts w:ascii="Times New Roman" w:hAnsi="Times New Roman" w:cs="Times New Roman"/>
          <w:sz w:val="24"/>
          <w:szCs w:val="24"/>
        </w:rPr>
        <w:t>L</w:t>
      </w:r>
      <w:r w:rsidRPr="001B58BE">
        <w:rPr>
          <w:rFonts w:ascii="Times New Roman" w:hAnsi="Times New Roman" w:cs="Times New Roman"/>
          <w:sz w:val="24"/>
          <w:szCs w:val="24"/>
        </w:rPr>
        <w:t>aw authori</w:t>
      </w:r>
      <w:r>
        <w:rPr>
          <w:rFonts w:ascii="Times New Roman" w:hAnsi="Times New Roman" w:cs="Times New Roman"/>
          <w:sz w:val="24"/>
          <w:szCs w:val="24"/>
        </w:rPr>
        <w:t>ses "passive</w:t>
      </w:r>
      <w:r w:rsidRPr="001B58BE">
        <w:rPr>
          <w:rFonts w:ascii="Times New Roman" w:hAnsi="Times New Roman" w:cs="Times New Roman"/>
          <w:sz w:val="24"/>
          <w:szCs w:val="24"/>
        </w:rPr>
        <w:t xml:space="preserve"> euthanasia</w:t>
      </w:r>
      <w:r>
        <w:rPr>
          <w:rFonts w:ascii="Times New Roman" w:hAnsi="Times New Roman" w:cs="Times New Roman"/>
          <w:sz w:val="24"/>
          <w:szCs w:val="24"/>
        </w:rPr>
        <w:t>"</w:t>
      </w:r>
      <w:r w:rsidRPr="001B58BE">
        <w:rPr>
          <w:rFonts w:ascii="Times New Roman" w:hAnsi="Times New Roman" w:cs="Times New Roman"/>
          <w:sz w:val="24"/>
          <w:szCs w:val="24"/>
        </w:rPr>
        <w:t xml:space="preserve"> and </w:t>
      </w:r>
      <w:r>
        <w:rPr>
          <w:rFonts w:ascii="Times New Roman" w:hAnsi="Times New Roman" w:cs="Times New Roman"/>
          <w:sz w:val="24"/>
          <w:szCs w:val="24"/>
        </w:rPr>
        <w:t>"a</w:t>
      </w:r>
      <w:r w:rsidRPr="001B58BE">
        <w:rPr>
          <w:rFonts w:ascii="Times New Roman" w:hAnsi="Times New Roman" w:cs="Times New Roman"/>
          <w:sz w:val="24"/>
          <w:szCs w:val="24"/>
        </w:rPr>
        <w:t>ssisted suicide</w:t>
      </w:r>
      <w:r>
        <w:rPr>
          <w:rFonts w:ascii="Times New Roman" w:hAnsi="Times New Roman" w:cs="Times New Roman"/>
          <w:sz w:val="24"/>
          <w:szCs w:val="24"/>
        </w:rPr>
        <w:t>"</w:t>
      </w:r>
      <w:r w:rsidRPr="001B58BE">
        <w:rPr>
          <w:rFonts w:ascii="Times New Roman" w:hAnsi="Times New Roman" w:cs="Times New Roman"/>
          <w:sz w:val="24"/>
          <w:szCs w:val="24"/>
        </w:rPr>
        <w:t xml:space="preserve"> </w:t>
      </w:r>
      <w:r>
        <w:rPr>
          <w:rFonts w:ascii="Times New Roman" w:hAnsi="Times New Roman" w:cs="Times New Roman"/>
          <w:sz w:val="24"/>
          <w:szCs w:val="24"/>
        </w:rPr>
        <w:t>with respect</w:t>
      </w:r>
      <w:r w:rsidRPr="001B58BE">
        <w:rPr>
          <w:rFonts w:ascii="Times New Roman" w:hAnsi="Times New Roman" w:cs="Times New Roman"/>
          <w:sz w:val="24"/>
          <w:szCs w:val="24"/>
        </w:rPr>
        <w:t xml:space="preserve"> to those </w:t>
      </w:r>
      <w:r>
        <w:rPr>
          <w:rFonts w:ascii="Times New Roman" w:hAnsi="Times New Roman" w:cs="Times New Roman"/>
          <w:sz w:val="24"/>
          <w:szCs w:val="24"/>
        </w:rPr>
        <w:t xml:space="preserve">patients with </w:t>
      </w:r>
      <w:r w:rsidRPr="001B58BE">
        <w:rPr>
          <w:rFonts w:ascii="Times New Roman" w:hAnsi="Times New Roman" w:cs="Times New Roman"/>
          <w:sz w:val="24"/>
          <w:szCs w:val="24"/>
        </w:rPr>
        <w:t>inveterate</w:t>
      </w:r>
      <w:r>
        <w:rPr>
          <w:rFonts w:ascii="Times New Roman" w:hAnsi="Times New Roman" w:cs="Times New Roman"/>
          <w:sz w:val="24"/>
          <w:szCs w:val="24"/>
        </w:rPr>
        <w:t xml:space="preserve"> medical</w:t>
      </w:r>
      <w:r w:rsidRPr="001B58BE">
        <w:rPr>
          <w:rFonts w:ascii="Times New Roman" w:hAnsi="Times New Roman" w:cs="Times New Roman"/>
          <w:sz w:val="24"/>
          <w:szCs w:val="24"/>
        </w:rPr>
        <w:t xml:space="preserve"> conditions with the </w:t>
      </w:r>
      <w:r w:rsidRPr="001B58BE">
        <w:rPr>
          <w:rFonts w:ascii="Times New Roman" w:hAnsi="Times New Roman" w:cs="Times New Roman"/>
          <w:sz w:val="24"/>
          <w:szCs w:val="24"/>
        </w:rPr>
        <w:lastRenderedPageBreak/>
        <w:t>necessities</w:t>
      </w:r>
      <w:r>
        <w:rPr>
          <w:rFonts w:ascii="Times New Roman" w:hAnsi="Times New Roman" w:cs="Times New Roman"/>
          <w:sz w:val="24"/>
          <w:szCs w:val="24"/>
        </w:rPr>
        <w:t>,</w:t>
      </w:r>
      <w:r w:rsidRPr="001B58BE">
        <w:rPr>
          <w:rFonts w:ascii="Times New Roman" w:hAnsi="Times New Roman" w:cs="Times New Roman"/>
          <w:sz w:val="24"/>
          <w:szCs w:val="24"/>
        </w:rPr>
        <w:t xml:space="preserve"> including recurring appeals and the consent of </w:t>
      </w:r>
      <w:r>
        <w:rPr>
          <w:rFonts w:ascii="Times New Roman" w:hAnsi="Times New Roman" w:cs="Times New Roman"/>
          <w:sz w:val="24"/>
          <w:szCs w:val="24"/>
        </w:rPr>
        <w:t>"</w:t>
      </w:r>
      <w:r w:rsidRPr="001B58BE">
        <w:rPr>
          <w:rFonts w:ascii="Times New Roman" w:hAnsi="Times New Roman" w:cs="Times New Roman"/>
          <w:sz w:val="24"/>
          <w:szCs w:val="24"/>
        </w:rPr>
        <w:t>two doctors and an expert panel</w:t>
      </w:r>
      <w:r>
        <w:rPr>
          <w:rFonts w:ascii="Times New Roman" w:hAnsi="Times New Roman" w:cs="Times New Roman"/>
          <w:sz w:val="24"/>
          <w:szCs w:val="24"/>
        </w:rPr>
        <w:t>" for the examination of the case</w:t>
      </w:r>
      <w:r>
        <w:rPr>
          <w:rStyle w:val="FootnoteReference"/>
          <w:rFonts w:ascii="Times New Roman" w:hAnsi="Times New Roman" w:cs="Times New Roman"/>
          <w:sz w:val="24"/>
          <w:szCs w:val="24"/>
        </w:rPr>
        <w:footnoteReference w:id="24"/>
      </w:r>
      <w:r>
        <w:rPr>
          <w:rFonts w:ascii="Times New Roman" w:hAnsi="Times New Roman" w:cs="Times New Roman"/>
          <w:sz w:val="24"/>
          <w:szCs w:val="24"/>
        </w:rPr>
        <w:t xml:space="preserve">. </w:t>
      </w:r>
    </w:p>
    <w:p w14:paraId="644DC947" w14:textId="42715662" w:rsidR="001B58BE" w:rsidRDefault="001B58BE" w:rsidP="001B58BE">
      <w:pPr>
        <w:spacing w:line="360" w:lineRule="auto"/>
        <w:jc w:val="both"/>
        <w:rPr>
          <w:rFonts w:ascii="Times New Roman" w:hAnsi="Times New Roman" w:cs="Times New Roman"/>
          <w:sz w:val="24"/>
          <w:szCs w:val="24"/>
        </w:rPr>
      </w:pPr>
      <w:r>
        <w:rPr>
          <w:rFonts w:ascii="Times New Roman" w:hAnsi="Times New Roman" w:cs="Times New Roman"/>
          <w:sz w:val="24"/>
          <w:szCs w:val="24"/>
        </w:rPr>
        <w:t>The Netherlands is one of the world's firsts in "legalising euthanasia" and has come up with relevant legislation and debating concerning such laws since 1973. "</w:t>
      </w:r>
      <w:bookmarkStart w:id="30" w:name="_Hlk93145179"/>
      <w:r w:rsidRPr="001B58BE">
        <w:rPr>
          <w:rFonts w:ascii="Times New Roman" w:hAnsi="Times New Roman" w:cs="Times New Roman"/>
          <w:sz w:val="24"/>
          <w:szCs w:val="24"/>
        </w:rPr>
        <w:t>Termination of Life on Request and Assisted Suicide (Review Procedures) Act</w:t>
      </w:r>
      <w:r>
        <w:rPr>
          <w:rFonts w:ascii="Times New Roman" w:hAnsi="Times New Roman" w:cs="Times New Roman"/>
          <w:sz w:val="24"/>
          <w:szCs w:val="24"/>
        </w:rPr>
        <w:t>,2002</w:t>
      </w:r>
      <w:bookmarkEnd w:id="30"/>
      <w:r>
        <w:rPr>
          <w:rFonts w:ascii="Times New Roman" w:hAnsi="Times New Roman" w:cs="Times New Roman"/>
          <w:sz w:val="24"/>
          <w:szCs w:val="24"/>
        </w:rPr>
        <w:t>"</w:t>
      </w:r>
      <w:r>
        <w:rPr>
          <w:rStyle w:val="FootnoteReference"/>
          <w:rFonts w:ascii="Times New Roman" w:hAnsi="Times New Roman" w:cs="Times New Roman"/>
          <w:sz w:val="24"/>
          <w:szCs w:val="24"/>
        </w:rPr>
        <w:footnoteReference w:id="25"/>
      </w:r>
      <w:r w:rsidRPr="001B58BE">
        <w:rPr>
          <w:rFonts w:ascii="Times New Roman" w:hAnsi="Times New Roman" w:cs="Times New Roman"/>
          <w:sz w:val="24"/>
          <w:szCs w:val="24"/>
        </w:rPr>
        <w:t xml:space="preserve"> </w:t>
      </w:r>
      <w:r>
        <w:rPr>
          <w:rFonts w:ascii="Times New Roman" w:hAnsi="Times New Roman" w:cs="Times New Roman"/>
          <w:sz w:val="24"/>
          <w:szCs w:val="24"/>
        </w:rPr>
        <w:t>regulates the euthanasia procedures, and it also adds that "</w:t>
      </w:r>
      <w:r w:rsidRPr="001B58BE">
        <w:rPr>
          <w:rFonts w:ascii="Times New Roman" w:hAnsi="Times New Roman" w:cs="Times New Roman"/>
          <w:sz w:val="24"/>
          <w:szCs w:val="24"/>
        </w:rPr>
        <w:t xml:space="preserve">euthanasia and physician-assisted suicide are not punishable if the attending physician acts </w:t>
      </w:r>
      <w:r>
        <w:rPr>
          <w:rFonts w:ascii="Times New Roman" w:hAnsi="Times New Roman" w:cs="Times New Roman"/>
          <w:sz w:val="24"/>
          <w:szCs w:val="24"/>
        </w:rPr>
        <w:t>as following</w:t>
      </w:r>
      <w:r w:rsidRPr="001B58BE">
        <w:rPr>
          <w:rFonts w:ascii="Times New Roman" w:hAnsi="Times New Roman" w:cs="Times New Roman"/>
          <w:sz w:val="24"/>
          <w:szCs w:val="24"/>
        </w:rPr>
        <w:t xml:space="preserve"> the criteria </w:t>
      </w:r>
      <w:r>
        <w:rPr>
          <w:rFonts w:ascii="Times New Roman" w:hAnsi="Times New Roman" w:cs="Times New Roman"/>
          <w:sz w:val="24"/>
          <w:szCs w:val="24"/>
        </w:rPr>
        <w:t>with proper and</w:t>
      </w:r>
      <w:r w:rsidRPr="001B58BE">
        <w:rPr>
          <w:rFonts w:ascii="Times New Roman" w:hAnsi="Times New Roman" w:cs="Times New Roman"/>
          <w:sz w:val="24"/>
          <w:szCs w:val="24"/>
        </w:rPr>
        <w:t xml:space="preserve"> due care</w:t>
      </w:r>
      <w:r>
        <w:rPr>
          <w:rFonts w:ascii="Times New Roman" w:hAnsi="Times New Roman" w:cs="Times New Roman"/>
          <w:sz w:val="24"/>
          <w:szCs w:val="24"/>
        </w:rPr>
        <w:t>". The standards and principles related to the "</w:t>
      </w:r>
      <w:r w:rsidRPr="001B58BE">
        <w:rPr>
          <w:rFonts w:ascii="Times New Roman" w:hAnsi="Times New Roman" w:cs="Times New Roman"/>
          <w:sz w:val="24"/>
          <w:szCs w:val="24"/>
        </w:rPr>
        <w:t>patient' s request, the patient's suffering (unbearable and hopeless), the information provided to the patient, the presence of reasonable alternatives, consultation of another physician and the applied process of ending life</w:t>
      </w:r>
      <w:r>
        <w:rPr>
          <w:rFonts w:ascii="Times New Roman" w:hAnsi="Times New Roman" w:cs="Times New Roman"/>
          <w:sz w:val="24"/>
          <w:szCs w:val="24"/>
        </w:rPr>
        <w:t xml:space="preserve">, </w:t>
      </w:r>
      <w:proofErr w:type="gramStart"/>
      <w:r w:rsidRPr="001B58BE">
        <w:rPr>
          <w:rFonts w:ascii="Times New Roman" w:hAnsi="Times New Roman" w:cs="Times New Roman"/>
          <w:sz w:val="24"/>
          <w:szCs w:val="24"/>
        </w:rPr>
        <w:t>To</w:t>
      </w:r>
      <w:proofErr w:type="gramEnd"/>
      <w:r w:rsidRPr="001B58BE">
        <w:rPr>
          <w:rFonts w:ascii="Times New Roman" w:hAnsi="Times New Roman" w:cs="Times New Roman"/>
          <w:sz w:val="24"/>
          <w:szCs w:val="24"/>
        </w:rPr>
        <w:t xml:space="preserve"> validate</w:t>
      </w:r>
      <w:r>
        <w:rPr>
          <w:rFonts w:ascii="Times New Roman" w:hAnsi="Times New Roman" w:cs="Times New Roman"/>
          <w:sz w:val="24"/>
          <w:szCs w:val="24"/>
        </w:rPr>
        <w:t xml:space="preserve"> and prove</w:t>
      </w:r>
      <w:r w:rsidRPr="001B58BE">
        <w:rPr>
          <w:rFonts w:ascii="Times New Roman" w:hAnsi="Times New Roman" w:cs="Times New Roman"/>
          <w:sz w:val="24"/>
          <w:szCs w:val="24"/>
        </w:rPr>
        <w:t xml:space="preserve"> their acquiescence, the </w:t>
      </w:r>
      <w:r w:rsidR="005133BB">
        <w:rPr>
          <w:rFonts w:ascii="Times New Roman" w:hAnsi="Times New Roman" w:cs="Times New Roman"/>
          <w:sz w:val="24"/>
          <w:szCs w:val="24"/>
        </w:rPr>
        <w:t>a</w:t>
      </w:r>
      <w:r w:rsidRPr="001B58BE">
        <w:rPr>
          <w:rFonts w:ascii="Times New Roman" w:hAnsi="Times New Roman" w:cs="Times New Roman"/>
          <w:sz w:val="24"/>
          <w:szCs w:val="24"/>
        </w:rPr>
        <w:t xml:space="preserve">ct requires surgeons to report euthanasia to a </w:t>
      </w:r>
      <w:r>
        <w:rPr>
          <w:rFonts w:ascii="Times New Roman" w:hAnsi="Times New Roman" w:cs="Times New Roman"/>
          <w:sz w:val="24"/>
          <w:szCs w:val="24"/>
        </w:rPr>
        <w:t xml:space="preserve">medical </w:t>
      </w:r>
      <w:r w:rsidRPr="001B58BE">
        <w:rPr>
          <w:rFonts w:ascii="Times New Roman" w:hAnsi="Times New Roman" w:cs="Times New Roman"/>
          <w:sz w:val="24"/>
          <w:szCs w:val="24"/>
        </w:rPr>
        <w:t>review committee</w:t>
      </w:r>
      <w:r>
        <w:rPr>
          <w:rFonts w:ascii="Times New Roman" w:hAnsi="Times New Roman" w:cs="Times New Roman"/>
          <w:sz w:val="24"/>
          <w:szCs w:val="24"/>
        </w:rPr>
        <w:t xml:space="preserve">". </w:t>
      </w:r>
    </w:p>
    <w:p w14:paraId="36958D63" w14:textId="63348868" w:rsidR="001B58BE" w:rsidRPr="001B58BE" w:rsidRDefault="001B58BE" w:rsidP="001B58BE">
      <w:pPr>
        <w:spacing w:line="360" w:lineRule="auto"/>
        <w:jc w:val="both"/>
        <w:rPr>
          <w:rFonts w:ascii="Times New Roman" w:hAnsi="Times New Roman" w:cs="Times New Roman"/>
          <w:b/>
          <w:bCs/>
          <w:sz w:val="28"/>
          <w:szCs w:val="28"/>
        </w:rPr>
      </w:pPr>
      <w:r w:rsidRPr="001B58BE">
        <w:rPr>
          <w:rFonts w:ascii="Times New Roman" w:hAnsi="Times New Roman" w:cs="Times New Roman"/>
          <w:b/>
          <w:bCs/>
          <w:sz w:val="28"/>
          <w:szCs w:val="28"/>
        </w:rPr>
        <w:t>The Conclusion</w:t>
      </w:r>
    </w:p>
    <w:p w14:paraId="3A68DAEF" w14:textId="25E611F4" w:rsidR="005133BB" w:rsidRPr="005133BB" w:rsidRDefault="001B58BE" w:rsidP="005133BB">
      <w:pPr>
        <w:spacing w:line="360" w:lineRule="auto"/>
        <w:jc w:val="both"/>
      </w:pPr>
      <w:r>
        <w:rPr>
          <w:rFonts w:ascii="Times New Roman" w:hAnsi="Times New Roman" w:cs="Times New Roman"/>
          <w:sz w:val="24"/>
          <w:szCs w:val="24"/>
        </w:rPr>
        <w:t xml:space="preserve">Based upon the analysis of different views and perspectives on the topic of research, </w:t>
      </w:r>
      <w:r w:rsidR="005133BB">
        <w:rPr>
          <w:rFonts w:ascii="Times New Roman" w:hAnsi="Times New Roman" w:cs="Times New Roman"/>
          <w:sz w:val="24"/>
          <w:szCs w:val="24"/>
        </w:rPr>
        <w:t xml:space="preserve">the findings of the research: It is an explicit and evident fact that the most acceptable procedure of euthanasia is "passive euthanasia", not just with respect to India but also other countries such as Netherlands, Germany, Canada and few others are also most supporting this procedure of passive euthanasia and legalised that. The reason for such an act of legalising passive Euthanasia is that this process involves only a mere act of holding and stopping or refraining from providing life support medical procedures and leading the way for the death of patient instead of severe suffering of illness, The central part of supporting this act is this as it does not force medicos to provoke or induce some force to lead to the death of the patient. Moreover, from the perspective of </w:t>
      </w:r>
      <w:r w:rsidR="002F2A20">
        <w:rPr>
          <w:rFonts w:ascii="Times New Roman" w:hAnsi="Times New Roman" w:cs="Times New Roman"/>
          <w:sz w:val="24"/>
          <w:szCs w:val="24"/>
        </w:rPr>
        <w:t>ethics</w:t>
      </w:r>
      <w:r w:rsidR="005133BB">
        <w:rPr>
          <w:rFonts w:ascii="Times New Roman" w:hAnsi="Times New Roman" w:cs="Times New Roman"/>
          <w:sz w:val="24"/>
          <w:szCs w:val="24"/>
        </w:rPr>
        <w:t xml:space="preserve"> of medicos, they do not need to take upon blame or </w:t>
      </w:r>
      <w:proofErr w:type="spellStart"/>
      <w:r w:rsidR="005133BB">
        <w:rPr>
          <w:rFonts w:ascii="Times New Roman" w:hAnsi="Times New Roman" w:cs="Times New Roman"/>
          <w:sz w:val="24"/>
          <w:szCs w:val="24"/>
        </w:rPr>
        <w:t>guilt</w:t>
      </w:r>
      <w:proofErr w:type="spellEnd"/>
      <w:r w:rsidR="005133BB">
        <w:rPr>
          <w:rFonts w:ascii="Times New Roman" w:hAnsi="Times New Roman" w:cs="Times New Roman"/>
          <w:sz w:val="24"/>
          <w:szCs w:val="24"/>
        </w:rPr>
        <w:t xml:space="preserve"> of killing a patient; instead, it is an act of obstructing or avoiding doing such act that saves one life, so in this perspective, passive euthanasia is again more applicable procedure. From the legal perspective as well according to The Indian Penal Code</w:t>
      </w:r>
      <w:r w:rsidR="002F2A20">
        <w:rPr>
          <w:rFonts w:ascii="Times New Roman" w:hAnsi="Times New Roman" w:cs="Times New Roman"/>
          <w:sz w:val="24"/>
          <w:szCs w:val="24"/>
        </w:rPr>
        <w:t xml:space="preserve"> </w:t>
      </w:r>
      <w:r w:rsidR="005133BB">
        <w:rPr>
          <w:rFonts w:ascii="Times New Roman" w:hAnsi="Times New Roman" w:cs="Times New Roman"/>
          <w:sz w:val="24"/>
          <w:szCs w:val="24"/>
        </w:rPr>
        <w:t>(IPC)</w:t>
      </w:r>
      <w:bookmarkStart w:id="32" w:name="_Hlk93148326"/>
      <w:r w:rsidR="002F2A20">
        <w:rPr>
          <w:rFonts w:ascii="Times New Roman" w:hAnsi="Times New Roman" w:cs="Times New Roman"/>
          <w:sz w:val="24"/>
          <w:szCs w:val="24"/>
        </w:rPr>
        <w:t xml:space="preserve"> </w:t>
      </w:r>
      <w:r w:rsidR="005133BB">
        <w:rPr>
          <w:rFonts w:ascii="Times New Roman" w:hAnsi="Times New Roman" w:cs="Times New Roman"/>
          <w:sz w:val="24"/>
          <w:szCs w:val="24"/>
        </w:rPr>
        <w:t>"</w:t>
      </w:r>
      <w:r w:rsidR="005133BB" w:rsidRPr="005133BB">
        <w:rPr>
          <w:rFonts w:ascii="Times New Roman" w:hAnsi="Times New Roman" w:cs="Times New Roman"/>
          <w:sz w:val="24"/>
          <w:szCs w:val="24"/>
        </w:rPr>
        <w:t>§ </w:t>
      </w:r>
      <w:bookmarkEnd w:id="32"/>
      <w:r w:rsidR="005133BB" w:rsidRPr="005133BB">
        <w:rPr>
          <w:rFonts w:ascii="Times New Roman" w:hAnsi="Times New Roman" w:cs="Times New Roman"/>
          <w:sz w:val="24"/>
          <w:szCs w:val="24"/>
        </w:rPr>
        <w:t xml:space="preserve">306 </w:t>
      </w:r>
      <w:r w:rsidR="002F2A20">
        <w:rPr>
          <w:rFonts w:ascii="Times New Roman" w:hAnsi="Times New Roman" w:cs="Times New Roman"/>
          <w:sz w:val="24"/>
          <w:szCs w:val="24"/>
        </w:rPr>
        <w:t xml:space="preserve">deals with </w:t>
      </w:r>
      <w:r w:rsidR="005133BB" w:rsidRPr="005133BB">
        <w:rPr>
          <w:rFonts w:ascii="Times New Roman" w:hAnsi="Times New Roman" w:cs="Times New Roman"/>
          <w:sz w:val="24"/>
          <w:szCs w:val="24"/>
        </w:rPr>
        <w:t>Abetment of suicide – If any person commits suicide, whoever abets the commission of such suicide, shall be punished with imprisonment of either description for a term which may extend to ten years, and shall also be liable to fine</w:t>
      </w:r>
      <w:r w:rsidR="005133BB">
        <w:rPr>
          <w:rFonts w:ascii="Times New Roman" w:hAnsi="Times New Roman" w:cs="Times New Roman"/>
          <w:sz w:val="24"/>
          <w:szCs w:val="24"/>
        </w:rPr>
        <w:t>"</w:t>
      </w:r>
      <w:r w:rsidR="005133BB">
        <w:rPr>
          <w:rStyle w:val="FootnoteReference"/>
          <w:rFonts w:ascii="Times New Roman" w:hAnsi="Times New Roman" w:cs="Times New Roman"/>
          <w:sz w:val="24"/>
          <w:szCs w:val="24"/>
        </w:rPr>
        <w:footnoteReference w:id="26"/>
      </w:r>
    </w:p>
    <w:p w14:paraId="63A3E8F3" w14:textId="5A4B683E" w:rsidR="005133BB" w:rsidRDefault="005133BB" w:rsidP="005133BB">
      <w:pPr>
        <w:spacing w:line="360" w:lineRule="auto"/>
        <w:jc w:val="both"/>
        <w:rPr>
          <w:rFonts w:ascii="Times New Roman" w:hAnsi="Times New Roman" w:cs="Times New Roman"/>
          <w:sz w:val="24"/>
          <w:szCs w:val="24"/>
        </w:rPr>
      </w:pPr>
      <w:r w:rsidRPr="005133BB">
        <w:rPr>
          <w:rFonts w:ascii="Times New Roman" w:hAnsi="Times New Roman" w:cs="Times New Roman"/>
          <w:sz w:val="24"/>
          <w:szCs w:val="24"/>
        </w:rPr>
        <w:lastRenderedPageBreak/>
        <w:t>"§ 309 Attempt to commit suicide – Whoever attempts to commit suicide and does any act towards the commission of such offence shall be punished with simple imprisonment for a term which may extend to one year or with fine, or with both"</w:t>
      </w:r>
      <w:r w:rsidRPr="005133BB">
        <w:rPr>
          <w:rStyle w:val="FootnoteReference"/>
          <w:rFonts w:ascii="Times New Roman" w:hAnsi="Times New Roman" w:cs="Times New Roman"/>
          <w:sz w:val="24"/>
          <w:szCs w:val="24"/>
        </w:rPr>
        <w:footnoteReference w:id="27"/>
      </w:r>
      <w:r>
        <w:rPr>
          <w:rFonts w:ascii="Times New Roman" w:hAnsi="Times New Roman" w:cs="Times New Roman"/>
          <w:sz w:val="24"/>
          <w:szCs w:val="24"/>
        </w:rPr>
        <w:t xml:space="preserve">. </w:t>
      </w:r>
    </w:p>
    <w:p w14:paraId="6C1698B0" w14:textId="605C2066" w:rsidR="005133BB" w:rsidRDefault="005133BB" w:rsidP="005133B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Any person who attempts or tries such acts of abetment to suicide or attempts to commit suicide is tried and punished under relevant statutes, </w:t>
      </w:r>
      <w:r w:rsidR="002F2A20">
        <w:rPr>
          <w:rFonts w:ascii="Times New Roman" w:hAnsi="Times New Roman" w:cs="Times New Roman"/>
          <w:sz w:val="24"/>
          <w:szCs w:val="24"/>
        </w:rPr>
        <w:t>but</w:t>
      </w:r>
      <w:r>
        <w:rPr>
          <w:rFonts w:ascii="Times New Roman" w:hAnsi="Times New Roman" w:cs="Times New Roman"/>
          <w:sz w:val="24"/>
          <w:szCs w:val="24"/>
        </w:rPr>
        <w:t xml:space="preserve"> a medical practitioner or patient or his relatives those who give written consent and assent to "euthanasia." Wherein the Court also involves examining and granting such permission, then the act is exempted from liability under penal laws. As such procedure of "passive euthanasia" is for the best and in good faith and interests of the suffering patient. </w:t>
      </w:r>
    </w:p>
    <w:p w14:paraId="19EB0458" w14:textId="285B9451" w:rsidR="005133BB" w:rsidRDefault="005133BB" w:rsidP="005133BB">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It also very much suggested that The Court plays a significant role in such examination of cases and allowing patients such that their sufferance is died out and also regulating in a manner that there is no scope for misuse of such Law for any purpose by any person and stringent punishments and even for the negligence of doctors in any examinations need to be punished and for use in utmost good intention and righteous intention need to be considered. A separate medical board needs to be set up at the Central and State levels to regulate and enhance studies and </w:t>
      </w:r>
      <w:r w:rsidR="002D113C">
        <w:rPr>
          <w:rFonts w:ascii="Times New Roman" w:hAnsi="Times New Roman" w:cs="Times New Roman"/>
          <w:sz w:val="24"/>
          <w:szCs w:val="24"/>
        </w:rPr>
        <w:t xml:space="preserve">the </w:t>
      </w:r>
      <w:r>
        <w:rPr>
          <w:rFonts w:ascii="Times New Roman" w:hAnsi="Times New Roman" w:cs="Times New Roman"/>
          <w:sz w:val="24"/>
          <w:szCs w:val="24"/>
        </w:rPr>
        <w:t>basis for granting permissions for euthanasia, and only some highly qualified and experienced surgeons should be provided with licences for such acts of euthanasia. At least Two government appointed doctor</w:t>
      </w:r>
      <w:r w:rsidR="002F2A20">
        <w:rPr>
          <w:rFonts w:ascii="Times New Roman" w:hAnsi="Times New Roman" w:cs="Times New Roman"/>
          <w:sz w:val="24"/>
          <w:szCs w:val="24"/>
        </w:rPr>
        <w:t>’</w:t>
      </w:r>
      <w:r>
        <w:rPr>
          <w:rFonts w:ascii="Times New Roman" w:hAnsi="Times New Roman" w:cs="Times New Roman"/>
          <w:sz w:val="24"/>
          <w:szCs w:val="24"/>
        </w:rPr>
        <w:t xml:space="preserve">s opinion and feedback is to be taken before granting such permissions and at least under the purview and control of the Hon'ble judge of High Court during such examinations of the patient. </w:t>
      </w:r>
      <w:r w:rsidR="002F2A20">
        <w:rPr>
          <w:rFonts w:ascii="Times New Roman" w:hAnsi="Times New Roman" w:cs="Times New Roman"/>
          <w:sz w:val="24"/>
          <w:szCs w:val="24"/>
        </w:rPr>
        <w:t>Thus,</w:t>
      </w:r>
      <w:r>
        <w:rPr>
          <w:rFonts w:ascii="Times New Roman" w:hAnsi="Times New Roman" w:cs="Times New Roman"/>
          <w:sz w:val="24"/>
          <w:szCs w:val="24"/>
        </w:rPr>
        <w:t xml:space="preserve"> in such a manner that the primary role and purpose of the act of "Passive euthanasia" is justified. </w:t>
      </w:r>
    </w:p>
    <w:p w14:paraId="1C78AB3E" w14:textId="222CA239" w:rsidR="001B58BE" w:rsidRDefault="001B58BE" w:rsidP="001B58BE">
      <w:pPr>
        <w:spacing w:line="360" w:lineRule="auto"/>
        <w:jc w:val="both"/>
        <w:rPr>
          <w:rFonts w:ascii="Times New Roman" w:hAnsi="Times New Roman" w:cs="Times New Roman"/>
          <w:sz w:val="24"/>
          <w:szCs w:val="24"/>
        </w:rPr>
      </w:pPr>
    </w:p>
    <w:p w14:paraId="7D743A78" w14:textId="77777777" w:rsidR="001B58BE" w:rsidRDefault="001B58BE" w:rsidP="001B58BE">
      <w:pPr>
        <w:spacing w:line="360" w:lineRule="auto"/>
        <w:jc w:val="both"/>
        <w:rPr>
          <w:rFonts w:ascii="Times New Roman" w:hAnsi="Times New Roman" w:cs="Times New Roman"/>
          <w:sz w:val="24"/>
          <w:szCs w:val="24"/>
        </w:rPr>
      </w:pPr>
    </w:p>
    <w:p w14:paraId="5B74D989" w14:textId="4B405CA8" w:rsidR="002D113C" w:rsidRDefault="002D113C" w:rsidP="001F0109">
      <w:pPr>
        <w:spacing w:line="480" w:lineRule="auto"/>
        <w:rPr>
          <w:rFonts w:ascii="Times New Roman" w:hAnsi="Times New Roman" w:cs="Times New Roman"/>
          <w:b/>
          <w:bCs/>
          <w:sz w:val="32"/>
          <w:szCs w:val="32"/>
        </w:rPr>
      </w:pPr>
      <w:r w:rsidRPr="002D113C">
        <w:rPr>
          <w:rFonts w:ascii="Times New Roman" w:hAnsi="Times New Roman" w:cs="Times New Roman"/>
          <w:b/>
          <w:bCs/>
          <w:sz w:val="32"/>
          <w:szCs w:val="32"/>
        </w:rPr>
        <w:t>REFERENCES</w:t>
      </w:r>
    </w:p>
    <w:p w14:paraId="59AB9E6D" w14:textId="2408C811" w:rsidR="002D113C" w:rsidRPr="002D113C" w:rsidRDefault="002D113C" w:rsidP="002D113C">
      <w:pPr>
        <w:pStyle w:val="ListParagraph"/>
        <w:numPr>
          <w:ilvl w:val="0"/>
          <w:numId w:val="2"/>
        </w:numPr>
        <w:spacing w:line="480" w:lineRule="auto"/>
        <w:rPr>
          <w:rFonts w:ascii="Times New Roman" w:hAnsi="Times New Roman" w:cs="Times New Roman"/>
          <w:sz w:val="24"/>
          <w:szCs w:val="24"/>
        </w:rPr>
      </w:pPr>
      <w:r w:rsidRPr="002D113C">
        <w:rPr>
          <w:rFonts w:ascii="Times New Roman" w:hAnsi="Times New Roman" w:cs="Times New Roman"/>
          <w:sz w:val="24"/>
          <w:szCs w:val="24"/>
        </w:rPr>
        <w:t>Termination of Life on Request and Assisted Suicide (Review Procedures) Act,2002.</w:t>
      </w:r>
      <w:r>
        <w:rPr>
          <w:rFonts w:ascii="Times New Roman" w:hAnsi="Times New Roman" w:cs="Times New Roman"/>
          <w:sz w:val="24"/>
          <w:szCs w:val="24"/>
        </w:rPr>
        <w:t xml:space="preserve"> (Netherlands)</w:t>
      </w:r>
    </w:p>
    <w:p w14:paraId="7642553E" w14:textId="050215D4" w:rsidR="00590A01" w:rsidRPr="002D113C" w:rsidRDefault="002D113C" w:rsidP="002D113C">
      <w:pPr>
        <w:pStyle w:val="ListParagraph"/>
        <w:numPr>
          <w:ilvl w:val="0"/>
          <w:numId w:val="2"/>
        </w:numPr>
        <w:spacing w:line="480" w:lineRule="auto"/>
        <w:jc w:val="both"/>
        <w:rPr>
          <w:rFonts w:ascii="Times New Roman" w:hAnsi="Times New Roman" w:cs="Times New Roman"/>
          <w:sz w:val="24"/>
          <w:szCs w:val="24"/>
        </w:rPr>
      </w:pPr>
      <w:r w:rsidRPr="002D113C">
        <w:rPr>
          <w:rFonts w:ascii="Times New Roman" w:hAnsi="Times New Roman" w:cs="Times New Roman"/>
          <w:sz w:val="24"/>
          <w:szCs w:val="24"/>
          <w:lang w:val="en-US"/>
        </w:rPr>
        <w:t>The Indian Penal Code,1860</w:t>
      </w:r>
      <w:r>
        <w:rPr>
          <w:rFonts w:ascii="Times New Roman" w:hAnsi="Times New Roman" w:cs="Times New Roman"/>
          <w:sz w:val="24"/>
          <w:szCs w:val="24"/>
          <w:lang w:val="en-US"/>
        </w:rPr>
        <w:t>.</w:t>
      </w:r>
    </w:p>
    <w:p w14:paraId="3C0C2924" w14:textId="30F9859A" w:rsidR="002D113C" w:rsidRDefault="002D113C" w:rsidP="002D113C">
      <w:pPr>
        <w:pStyle w:val="ListParagraph"/>
        <w:numPr>
          <w:ilvl w:val="0"/>
          <w:numId w:val="2"/>
        </w:numPr>
        <w:spacing w:line="480" w:lineRule="auto"/>
        <w:jc w:val="both"/>
        <w:rPr>
          <w:rFonts w:ascii="Times New Roman" w:hAnsi="Times New Roman" w:cs="Times New Roman"/>
          <w:sz w:val="24"/>
          <w:szCs w:val="24"/>
        </w:rPr>
      </w:pPr>
      <w:r w:rsidRPr="001B58BE">
        <w:rPr>
          <w:rFonts w:ascii="Times New Roman" w:hAnsi="Times New Roman" w:cs="Times New Roman"/>
          <w:sz w:val="24"/>
          <w:szCs w:val="24"/>
        </w:rPr>
        <w:lastRenderedPageBreak/>
        <w:t>Law of 16 </w:t>
      </w:r>
      <w:proofErr w:type="spellStart"/>
      <w:r w:rsidRPr="001B58BE">
        <w:rPr>
          <w:rFonts w:ascii="Times New Roman" w:hAnsi="Times New Roman" w:cs="Times New Roman"/>
          <w:sz w:val="24"/>
          <w:szCs w:val="24"/>
          <w:vertAlign w:val="superscript"/>
        </w:rPr>
        <w:t>th</w:t>
      </w:r>
      <w:proofErr w:type="spellEnd"/>
      <w:r w:rsidRPr="001B58BE">
        <w:rPr>
          <w:rFonts w:ascii="Times New Roman" w:hAnsi="Times New Roman" w:cs="Times New Roman"/>
          <w:sz w:val="24"/>
          <w:szCs w:val="24"/>
        </w:rPr>
        <w:t xml:space="preserve"> March, </w:t>
      </w:r>
      <w:proofErr w:type="gramStart"/>
      <w:r w:rsidRPr="001B58BE">
        <w:rPr>
          <w:rFonts w:ascii="Times New Roman" w:hAnsi="Times New Roman" w:cs="Times New Roman"/>
          <w:sz w:val="24"/>
          <w:szCs w:val="24"/>
        </w:rPr>
        <w:t>2009</w:t>
      </w:r>
      <w:r w:rsidRPr="002D113C">
        <w:rPr>
          <w:rFonts w:ascii="Times New Roman" w:hAnsi="Times New Roman" w:cs="Times New Roman"/>
          <w:sz w:val="24"/>
          <w:szCs w:val="24"/>
        </w:rPr>
        <w:t xml:space="preserve">, </w:t>
      </w:r>
      <w:r w:rsidRPr="001B58BE">
        <w:rPr>
          <w:rFonts w:ascii="Times New Roman" w:hAnsi="Times New Roman" w:cs="Times New Roman"/>
          <w:sz w:val="24"/>
          <w:szCs w:val="24"/>
        </w:rPr>
        <w:t xml:space="preserve"> on</w:t>
      </w:r>
      <w:proofErr w:type="gramEnd"/>
      <w:r w:rsidRPr="001B58BE">
        <w:rPr>
          <w:rFonts w:ascii="Times New Roman" w:hAnsi="Times New Roman" w:cs="Times New Roman"/>
          <w:sz w:val="24"/>
          <w:szCs w:val="24"/>
        </w:rPr>
        <w:t xml:space="preserve"> Euthanasia and Assisted Suicide (Lux.)</w:t>
      </w:r>
      <w:r w:rsidRPr="002D113C">
        <w:rPr>
          <w:rFonts w:ascii="Times New Roman" w:hAnsi="Times New Roman" w:cs="Times New Roman"/>
          <w:sz w:val="24"/>
          <w:szCs w:val="24"/>
        </w:rPr>
        <w:t>.</w:t>
      </w:r>
    </w:p>
    <w:p w14:paraId="6F873EA2" w14:textId="36A09A94" w:rsidR="002D113C" w:rsidRDefault="002D113C" w:rsidP="002D113C">
      <w:pPr>
        <w:pStyle w:val="ListParagraph"/>
        <w:numPr>
          <w:ilvl w:val="0"/>
          <w:numId w:val="2"/>
        </w:numPr>
        <w:spacing w:line="480" w:lineRule="auto"/>
        <w:jc w:val="both"/>
        <w:rPr>
          <w:rFonts w:ascii="Times New Roman" w:hAnsi="Times New Roman" w:cs="Times New Roman"/>
          <w:sz w:val="24"/>
          <w:szCs w:val="24"/>
        </w:rPr>
      </w:pPr>
      <w:r w:rsidRPr="002D113C">
        <w:rPr>
          <w:rFonts w:ascii="Times New Roman" w:hAnsi="Times New Roman" w:cs="Times New Roman"/>
          <w:sz w:val="24"/>
          <w:szCs w:val="24"/>
        </w:rPr>
        <w:t>Belgium Act on Euthanasia of May 28 </w:t>
      </w:r>
      <w:proofErr w:type="spellStart"/>
      <w:r w:rsidRPr="002D113C">
        <w:rPr>
          <w:rFonts w:ascii="Times New Roman" w:hAnsi="Times New Roman" w:cs="Times New Roman"/>
          <w:sz w:val="24"/>
          <w:szCs w:val="24"/>
          <w:vertAlign w:val="superscript"/>
        </w:rPr>
        <w:t>th</w:t>
      </w:r>
      <w:proofErr w:type="spellEnd"/>
      <w:r w:rsidRPr="002D113C">
        <w:rPr>
          <w:rFonts w:ascii="Times New Roman" w:hAnsi="Times New Roman" w:cs="Times New Roman"/>
          <w:sz w:val="24"/>
          <w:szCs w:val="24"/>
        </w:rPr>
        <w:t>, 2002</w:t>
      </w:r>
      <w:r>
        <w:rPr>
          <w:rFonts w:ascii="Times New Roman" w:hAnsi="Times New Roman" w:cs="Times New Roman"/>
          <w:sz w:val="24"/>
          <w:szCs w:val="24"/>
        </w:rPr>
        <w:t xml:space="preserve">. </w:t>
      </w:r>
    </w:p>
    <w:p w14:paraId="4A56F34F" w14:textId="79BC2CAB" w:rsidR="002D113C" w:rsidRDefault="002D113C" w:rsidP="002D113C">
      <w:pPr>
        <w:pStyle w:val="ListParagraph"/>
        <w:numPr>
          <w:ilvl w:val="0"/>
          <w:numId w:val="2"/>
        </w:numPr>
        <w:spacing w:line="480" w:lineRule="auto"/>
        <w:jc w:val="both"/>
        <w:rPr>
          <w:rFonts w:ascii="Times New Roman" w:hAnsi="Times New Roman" w:cs="Times New Roman"/>
          <w:sz w:val="24"/>
          <w:szCs w:val="24"/>
        </w:rPr>
      </w:pPr>
      <w:r w:rsidRPr="002D113C">
        <w:rPr>
          <w:rFonts w:ascii="Times New Roman" w:hAnsi="Times New Roman" w:cs="Times New Roman"/>
          <w:sz w:val="24"/>
          <w:szCs w:val="24"/>
        </w:rPr>
        <w:t>Rohini Shukla, Passive Euthanasia in India: a critique, Indian Journal of Medical Ethics,35-38, (Jan-Mar 2016).</w:t>
      </w:r>
    </w:p>
    <w:p w14:paraId="430A8D30" w14:textId="4347DCDA" w:rsidR="002D113C" w:rsidRDefault="002D113C" w:rsidP="002D113C">
      <w:pPr>
        <w:pStyle w:val="ListParagraph"/>
        <w:numPr>
          <w:ilvl w:val="0"/>
          <w:numId w:val="2"/>
        </w:numPr>
        <w:spacing w:line="480" w:lineRule="auto"/>
        <w:jc w:val="both"/>
        <w:rPr>
          <w:rFonts w:ascii="Times New Roman" w:hAnsi="Times New Roman" w:cs="Times New Roman"/>
          <w:sz w:val="24"/>
          <w:szCs w:val="24"/>
        </w:rPr>
      </w:pPr>
      <w:r w:rsidRPr="002D113C">
        <w:rPr>
          <w:rFonts w:ascii="Times New Roman" w:hAnsi="Times New Roman" w:cs="Times New Roman"/>
          <w:sz w:val="24"/>
          <w:szCs w:val="24"/>
        </w:rPr>
        <w:t>Euthanasia.com, http://www.euthanasia.com/definitions.html (last visited Jan. 13,</w:t>
      </w:r>
      <w:r>
        <w:rPr>
          <w:rFonts w:ascii="Times New Roman" w:hAnsi="Times New Roman" w:cs="Times New Roman"/>
          <w:sz w:val="24"/>
          <w:szCs w:val="24"/>
        </w:rPr>
        <w:t xml:space="preserve"> </w:t>
      </w:r>
      <w:r w:rsidRPr="002D113C">
        <w:rPr>
          <w:rFonts w:ascii="Times New Roman" w:hAnsi="Times New Roman" w:cs="Times New Roman"/>
          <w:sz w:val="24"/>
          <w:szCs w:val="24"/>
        </w:rPr>
        <w:t>2022).</w:t>
      </w:r>
      <w:r>
        <w:rPr>
          <w:rFonts w:ascii="Times New Roman" w:hAnsi="Times New Roman" w:cs="Times New Roman"/>
          <w:sz w:val="24"/>
          <w:szCs w:val="24"/>
        </w:rPr>
        <w:t xml:space="preserve"> </w:t>
      </w:r>
    </w:p>
    <w:p w14:paraId="36F06678" w14:textId="1BA181CA" w:rsidR="002D113C" w:rsidRDefault="002D113C" w:rsidP="002D113C">
      <w:pPr>
        <w:pStyle w:val="ListParagraph"/>
        <w:numPr>
          <w:ilvl w:val="0"/>
          <w:numId w:val="2"/>
        </w:numPr>
        <w:spacing w:line="480" w:lineRule="auto"/>
        <w:jc w:val="both"/>
        <w:rPr>
          <w:rFonts w:ascii="Times New Roman" w:hAnsi="Times New Roman" w:cs="Times New Roman"/>
          <w:sz w:val="24"/>
          <w:szCs w:val="24"/>
        </w:rPr>
      </w:pPr>
      <w:proofErr w:type="spellStart"/>
      <w:r w:rsidRPr="002D113C">
        <w:rPr>
          <w:rFonts w:ascii="Times New Roman" w:hAnsi="Times New Roman" w:cs="Times New Roman"/>
          <w:sz w:val="24"/>
          <w:szCs w:val="24"/>
        </w:rPr>
        <w:t>Rallsl</w:t>
      </w:r>
      <w:proofErr w:type="spellEnd"/>
      <w:r w:rsidRPr="002D113C">
        <w:rPr>
          <w:rFonts w:ascii="Times New Roman" w:hAnsi="Times New Roman" w:cs="Times New Roman"/>
          <w:sz w:val="24"/>
          <w:szCs w:val="24"/>
        </w:rPr>
        <w:t xml:space="preserve">, The Doctor's Dilemma: Relieve suffering or prolong </w:t>
      </w:r>
      <w:proofErr w:type="gramStart"/>
      <w:r w:rsidRPr="002D113C">
        <w:rPr>
          <w:rFonts w:ascii="Times New Roman" w:hAnsi="Times New Roman" w:cs="Times New Roman"/>
          <w:sz w:val="24"/>
          <w:szCs w:val="24"/>
        </w:rPr>
        <w:t>life?,</w:t>
      </w:r>
      <w:proofErr w:type="gramEnd"/>
      <w:r w:rsidRPr="002D113C">
        <w:rPr>
          <w:rFonts w:ascii="Times New Roman" w:hAnsi="Times New Roman" w:cs="Times New Roman"/>
          <w:sz w:val="24"/>
          <w:szCs w:val="24"/>
        </w:rPr>
        <w:t xml:space="preserve"> 94,</w:t>
      </w:r>
      <w:r>
        <w:rPr>
          <w:rFonts w:ascii="Times New Roman" w:hAnsi="Times New Roman" w:cs="Times New Roman"/>
          <w:sz w:val="24"/>
          <w:szCs w:val="24"/>
        </w:rPr>
        <w:t xml:space="preserve"> </w:t>
      </w:r>
      <w:r w:rsidRPr="002D113C">
        <w:rPr>
          <w:rFonts w:ascii="Times New Roman" w:hAnsi="Times New Roman" w:cs="Times New Roman"/>
          <w:sz w:val="24"/>
          <w:szCs w:val="24"/>
        </w:rPr>
        <w:t>SALJ,40, 1997.</w:t>
      </w:r>
    </w:p>
    <w:p w14:paraId="3A258F65" w14:textId="60F8CBA2" w:rsidR="002D113C" w:rsidRDefault="002D113C" w:rsidP="002D113C">
      <w:pPr>
        <w:pStyle w:val="ListParagraph"/>
        <w:numPr>
          <w:ilvl w:val="0"/>
          <w:numId w:val="2"/>
        </w:numPr>
        <w:spacing w:line="480" w:lineRule="auto"/>
        <w:jc w:val="both"/>
        <w:rPr>
          <w:rFonts w:ascii="Times New Roman" w:hAnsi="Times New Roman" w:cs="Times New Roman"/>
          <w:color w:val="000000" w:themeColor="text1"/>
          <w:sz w:val="24"/>
          <w:szCs w:val="24"/>
        </w:rPr>
      </w:pPr>
      <w:r w:rsidRPr="002D113C">
        <w:rPr>
          <w:rFonts w:ascii="Times New Roman" w:hAnsi="Times New Roman" w:cs="Times New Roman"/>
          <w:color w:val="000000" w:themeColor="text1"/>
          <w:sz w:val="24"/>
          <w:szCs w:val="24"/>
          <w:lang w:val="en-US"/>
        </w:rPr>
        <w:t xml:space="preserve">National Human Rights Commission, </w:t>
      </w:r>
      <w:hyperlink r:id="rId9" w:history="1">
        <w:r w:rsidRPr="002D113C">
          <w:rPr>
            <w:rStyle w:val="Hyperlink"/>
            <w:rFonts w:ascii="Times New Roman" w:hAnsi="Times New Roman" w:cs="Times New Roman"/>
            <w:color w:val="000000" w:themeColor="text1"/>
            <w:sz w:val="24"/>
            <w:szCs w:val="24"/>
            <w:u w:val="none"/>
            <w:lang w:val="en-US"/>
          </w:rPr>
          <w:t>https://nhrc.nic.in/press-release/important-judgment-supreme-court-india-1</w:t>
        </w:r>
      </w:hyperlink>
      <w:r w:rsidRPr="002D113C">
        <w:rPr>
          <w:rFonts w:ascii="Times New Roman" w:hAnsi="Times New Roman" w:cs="Times New Roman"/>
          <w:color w:val="000000" w:themeColor="text1"/>
          <w:sz w:val="24"/>
          <w:szCs w:val="24"/>
          <w:lang w:val="en-US"/>
        </w:rPr>
        <w:t xml:space="preserve">, </w:t>
      </w:r>
      <w:r w:rsidRPr="002D113C">
        <w:rPr>
          <w:rFonts w:ascii="Times New Roman" w:hAnsi="Times New Roman" w:cs="Times New Roman"/>
          <w:color w:val="000000" w:themeColor="text1"/>
          <w:sz w:val="24"/>
          <w:szCs w:val="24"/>
        </w:rPr>
        <w:t>(last visited Jan. 14, 2022).</w:t>
      </w:r>
      <w:r>
        <w:rPr>
          <w:rFonts w:ascii="Times New Roman" w:hAnsi="Times New Roman" w:cs="Times New Roman"/>
          <w:color w:val="000000" w:themeColor="text1"/>
          <w:sz w:val="24"/>
          <w:szCs w:val="24"/>
        </w:rPr>
        <w:t xml:space="preserve"> </w:t>
      </w:r>
    </w:p>
    <w:p w14:paraId="43A8F4F8" w14:textId="4B0DBC44" w:rsidR="002D113C" w:rsidRDefault="002D113C" w:rsidP="002D113C">
      <w:pPr>
        <w:spacing w:line="480" w:lineRule="auto"/>
        <w:jc w:val="both"/>
        <w:rPr>
          <w:rFonts w:ascii="Times New Roman" w:hAnsi="Times New Roman" w:cs="Times New Roman"/>
          <w:color w:val="000000" w:themeColor="text1"/>
          <w:sz w:val="24"/>
          <w:szCs w:val="24"/>
        </w:rPr>
      </w:pPr>
    </w:p>
    <w:p w14:paraId="594C49B7" w14:textId="5E02C802" w:rsidR="00C4367B" w:rsidRPr="002D113C" w:rsidRDefault="002D113C" w:rsidP="002D113C">
      <w:pPr>
        <w:spacing w:line="480" w:lineRule="auto"/>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                                       ___________</w:t>
      </w:r>
      <w:r w:rsidRPr="002D113C">
        <w:rPr>
          <w:rFonts w:ascii="Times New Roman" w:hAnsi="Times New Roman" w:cs="Times New Roman"/>
          <w:color w:val="000000" w:themeColor="text1"/>
          <w:sz w:val="72"/>
          <w:szCs w:val="72"/>
        </w:rPr>
        <w:t>.......</w:t>
      </w:r>
      <w:r>
        <w:rPr>
          <w:rFonts w:ascii="Times New Roman" w:hAnsi="Times New Roman" w:cs="Times New Roman"/>
          <w:color w:val="000000" w:themeColor="text1"/>
          <w:sz w:val="24"/>
          <w:szCs w:val="24"/>
        </w:rPr>
        <w:t>___________</w:t>
      </w:r>
    </w:p>
    <w:p w14:paraId="6BF55115" w14:textId="370830E4" w:rsidR="00C4367B" w:rsidRPr="00C4367B" w:rsidRDefault="00C4367B" w:rsidP="00C4367B">
      <w:pPr>
        <w:spacing w:line="360" w:lineRule="auto"/>
        <w:jc w:val="both"/>
        <w:rPr>
          <w:rFonts w:ascii="Times New Roman" w:hAnsi="Times New Roman" w:cs="Times New Roman"/>
          <w:sz w:val="24"/>
          <w:szCs w:val="24"/>
        </w:rPr>
      </w:pPr>
    </w:p>
    <w:p w14:paraId="107B5362" w14:textId="06A46C1F" w:rsidR="002016B3" w:rsidRDefault="002016B3" w:rsidP="008B0966">
      <w:pPr>
        <w:spacing w:line="360" w:lineRule="auto"/>
        <w:jc w:val="both"/>
        <w:rPr>
          <w:rFonts w:ascii="Times New Roman" w:hAnsi="Times New Roman" w:cs="Times New Roman"/>
          <w:sz w:val="24"/>
          <w:szCs w:val="24"/>
        </w:rPr>
      </w:pPr>
    </w:p>
    <w:p w14:paraId="6DFE1C60" w14:textId="77777777" w:rsidR="002016B3" w:rsidRDefault="002016B3" w:rsidP="008B0966">
      <w:pPr>
        <w:spacing w:line="360" w:lineRule="auto"/>
        <w:jc w:val="both"/>
        <w:rPr>
          <w:rFonts w:ascii="Times New Roman" w:hAnsi="Times New Roman" w:cs="Times New Roman"/>
          <w:sz w:val="24"/>
          <w:szCs w:val="24"/>
        </w:rPr>
      </w:pPr>
    </w:p>
    <w:p w14:paraId="7C0A9850" w14:textId="5C4D4277" w:rsidR="002D113C" w:rsidRPr="002D113C" w:rsidRDefault="002D113C" w:rsidP="002D113C">
      <w:pPr>
        <w:rPr>
          <w:rFonts w:ascii="Times New Roman" w:hAnsi="Times New Roman" w:cs="Times New Roman"/>
          <w:sz w:val="24"/>
          <w:szCs w:val="24"/>
        </w:rPr>
      </w:pPr>
    </w:p>
    <w:p w14:paraId="47B25E7B" w14:textId="20DF74BE" w:rsidR="002D113C" w:rsidRPr="002D113C" w:rsidRDefault="002D113C" w:rsidP="002D113C">
      <w:pPr>
        <w:rPr>
          <w:rFonts w:ascii="Times New Roman" w:hAnsi="Times New Roman" w:cs="Times New Roman"/>
          <w:sz w:val="24"/>
          <w:szCs w:val="24"/>
        </w:rPr>
      </w:pPr>
    </w:p>
    <w:p w14:paraId="378E719E" w14:textId="6EA99702" w:rsidR="002D113C" w:rsidRPr="002D113C" w:rsidRDefault="002D113C" w:rsidP="002D113C">
      <w:pPr>
        <w:rPr>
          <w:rFonts w:ascii="Times New Roman" w:hAnsi="Times New Roman" w:cs="Times New Roman"/>
          <w:sz w:val="24"/>
          <w:szCs w:val="24"/>
        </w:rPr>
      </w:pPr>
    </w:p>
    <w:p w14:paraId="7B13150B" w14:textId="261B47CD" w:rsidR="002D113C" w:rsidRPr="002D113C" w:rsidRDefault="002D113C" w:rsidP="002D113C">
      <w:pPr>
        <w:rPr>
          <w:rFonts w:ascii="Times New Roman" w:hAnsi="Times New Roman" w:cs="Times New Roman"/>
          <w:sz w:val="24"/>
          <w:szCs w:val="24"/>
        </w:rPr>
      </w:pPr>
    </w:p>
    <w:p w14:paraId="7F9E403C" w14:textId="751349E9" w:rsidR="002D113C" w:rsidRPr="002D113C" w:rsidRDefault="002D113C" w:rsidP="002D113C">
      <w:pPr>
        <w:rPr>
          <w:rFonts w:ascii="Times New Roman" w:hAnsi="Times New Roman" w:cs="Times New Roman"/>
          <w:sz w:val="24"/>
          <w:szCs w:val="24"/>
        </w:rPr>
      </w:pPr>
    </w:p>
    <w:p w14:paraId="00076343" w14:textId="3677BF4E" w:rsidR="002D113C" w:rsidRPr="002D113C" w:rsidRDefault="002D113C" w:rsidP="002D113C">
      <w:pPr>
        <w:rPr>
          <w:rFonts w:ascii="Times New Roman" w:hAnsi="Times New Roman" w:cs="Times New Roman"/>
          <w:sz w:val="24"/>
          <w:szCs w:val="24"/>
        </w:rPr>
      </w:pPr>
    </w:p>
    <w:p w14:paraId="2AF2F57F" w14:textId="45C0C84D" w:rsidR="002D113C" w:rsidRPr="002D113C" w:rsidRDefault="002D113C" w:rsidP="002D113C">
      <w:pPr>
        <w:rPr>
          <w:rFonts w:ascii="Times New Roman" w:hAnsi="Times New Roman" w:cs="Times New Roman"/>
          <w:sz w:val="24"/>
          <w:szCs w:val="24"/>
        </w:rPr>
      </w:pPr>
    </w:p>
    <w:p w14:paraId="0FD11089" w14:textId="62741416" w:rsidR="002D113C" w:rsidRPr="002D113C" w:rsidRDefault="002D113C" w:rsidP="002D113C">
      <w:pPr>
        <w:rPr>
          <w:rFonts w:ascii="Times New Roman" w:hAnsi="Times New Roman" w:cs="Times New Roman"/>
          <w:sz w:val="24"/>
          <w:szCs w:val="24"/>
        </w:rPr>
      </w:pPr>
    </w:p>
    <w:p w14:paraId="1A33724D" w14:textId="42B4B370" w:rsidR="002D113C" w:rsidRPr="002D113C" w:rsidRDefault="002D113C" w:rsidP="002D113C">
      <w:pPr>
        <w:rPr>
          <w:rFonts w:ascii="Times New Roman" w:hAnsi="Times New Roman" w:cs="Times New Roman"/>
          <w:sz w:val="24"/>
          <w:szCs w:val="24"/>
        </w:rPr>
      </w:pPr>
    </w:p>
    <w:p w14:paraId="2954A3C2" w14:textId="2F1B1BAD" w:rsidR="002D113C" w:rsidRDefault="002D113C" w:rsidP="002D113C">
      <w:pPr>
        <w:rPr>
          <w:rFonts w:ascii="Times New Roman" w:hAnsi="Times New Roman" w:cs="Times New Roman"/>
          <w:sz w:val="24"/>
          <w:szCs w:val="24"/>
        </w:rPr>
      </w:pPr>
    </w:p>
    <w:p w14:paraId="3E01794A" w14:textId="5996E39F" w:rsidR="002D113C" w:rsidRPr="002D113C" w:rsidRDefault="002D113C" w:rsidP="002D113C">
      <w:pPr>
        <w:tabs>
          <w:tab w:val="left" w:pos="3945"/>
        </w:tabs>
        <w:rPr>
          <w:rFonts w:ascii="Times New Roman" w:hAnsi="Times New Roman" w:cs="Times New Roman"/>
          <w:sz w:val="24"/>
          <w:szCs w:val="24"/>
        </w:rPr>
      </w:pPr>
      <w:r>
        <w:rPr>
          <w:rFonts w:ascii="Times New Roman" w:hAnsi="Times New Roman" w:cs="Times New Roman"/>
          <w:sz w:val="24"/>
          <w:szCs w:val="24"/>
        </w:rPr>
        <w:lastRenderedPageBreak/>
        <w:tab/>
      </w:r>
    </w:p>
    <w:sectPr w:rsidR="002D113C" w:rsidRPr="002D113C" w:rsidSect="00C136C2">
      <w:headerReference w:type="even" r:id="rId10"/>
      <w:headerReference w:type="default" r:id="rId11"/>
      <w:footerReference w:type="even" r:id="rId12"/>
      <w:footerReference w:type="default" r:id="rId13"/>
      <w:headerReference w:type="first" r:id="rId14"/>
      <w:footerReference w:type="first" r:id="rId15"/>
      <w:pgSz w:w="11906" w:h="16838" w:code="9"/>
      <w:pgMar w:top="1440" w:right="1440" w:bottom="1440" w:left="1440"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FBECE4" w14:textId="77777777" w:rsidR="00FD1137" w:rsidRDefault="00FD1137" w:rsidP="002F6B9F">
      <w:pPr>
        <w:spacing w:after="0" w:line="240" w:lineRule="auto"/>
      </w:pPr>
      <w:r>
        <w:separator/>
      </w:r>
    </w:p>
  </w:endnote>
  <w:endnote w:type="continuationSeparator" w:id="0">
    <w:p w14:paraId="2199AE4D" w14:textId="77777777" w:rsidR="00FD1137" w:rsidRDefault="00FD1137" w:rsidP="002F6B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7F60C" w14:textId="77777777" w:rsidR="002D113C" w:rsidRDefault="002D11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3860464"/>
      <w:docPartObj>
        <w:docPartGallery w:val="Page Numbers (Bottom of Page)"/>
        <w:docPartUnique/>
      </w:docPartObj>
    </w:sdtPr>
    <w:sdtEndPr>
      <w:rPr>
        <w:noProof/>
      </w:rPr>
    </w:sdtEndPr>
    <w:sdtContent>
      <w:p w14:paraId="51304A42" w14:textId="6DC3E9B3" w:rsidR="002D113C" w:rsidRDefault="002D113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DA8206" w14:textId="70C503D1" w:rsidR="002F6B9F" w:rsidRPr="002D113C" w:rsidRDefault="002F6B9F" w:rsidP="002D113C">
    <w:pPr>
      <w:pStyle w:val="Footer"/>
      <w:jc w:val="center"/>
      <w:rPr>
        <w:rFonts w:ascii="Times New Roman" w:hAnsi="Times New Roman" w:cs="Times New Roman"/>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0133359"/>
      <w:docPartObj>
        <w:docPartGallery w:val="Page Numbers (Bottom of Page)"/>
        <w:docPartUnique/>
      </w:docPartObj>
    </w:sdtPr>
    <w:sdtEndPr>
      <w:rPr>
        <w:noProof/>
      </w:rPr>
    </w:sdtEndPr>
    <w:sdtContent>
      <w:p w14:paraId="4726D770" w14:textId="4BC67143" w:rsidR="002D113C" w:rsidRDefault="002D113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A98FC5" w14:textId="5A3BE757" w:rsidR="002D113C" w:rsidRPr="002D113C" w:rsidRDefault="002D113C">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09A3B" w14:textId="77777777" w:rsidR="00FD1137" w:rsidRDefault="00FD1137" w:rsidP="002F6B9F">
      <w:pPr>
        <w:spacing w:after="0" w:line="240" w:lineRule="auto"/>
      </w:pPr>
      <w:r>
        <w:separator/>
      </w:r>
    </w:p>
  </w:footnote>
  <w:footnote w:type="continuationSeparator" w:id="0">
    <w:p w14:paraId="0A08788B" w14:textId="77777777" w:rsidR="00FD1137" w:rsidRDefault="00FD1137" w:rsidP="002F6B9F">
      <w:pPr>
        <w:spacing w:after="0" w:line="240" w:lineRule="auto"/>
      </w:pPr>
      <w:r>
        <w:continuationSeparator/>
      </w:r>
    </w:p>
  </w:footnote>
  <w:footnote w:id="1">
    <w:p w14:paraId="29401097" w14:textId="6C7F4686" w:rsidR="00A22178" w:rsidRPr="00A22178" w:rsidRDefault="00A22178">
      <w:pPr>
        <w:pStyle w:val="FootnoteText"/>
        <w:rPr>
          <w:lang w:val="en-US"/>
        </w:rPr>
      </w:pPr>
      <w:r>
        <w:rPr>
          <w:rStyle w:val="FootnoteReference"/>
        </w:rPr>
        <w:footnoteRef/>
      </w:r>
      <w:r>
        <w:t xml:space="preserve"> </w:t>
      </w:r>
      <w:r w:rsidRPr="00A22178">
        <w:t>INDIA CONST.art.</w:t>
      </w:r>
      <w:r>
        <w:t xml:space="preserve">21. </w:t>
      </w:r>
    </w:p>
  </w:footnote>
  <w:footnote w:id="2">
    <w:p w14:paraId="5538E22A" w14:textId="4C42E2A3" w:rsidR="005133BB" w:rsidRPr="005133BB" w:rsidRDefault="005133BB">
      <w:pPr>
        <w:pStyle w:val="FootnoteText"/>
        <w:rPr>
          <w:rFonts w:ascii="Times New Roman" w:hAnsi="Times New Roman" w:cs="Times New Roman"/>
          <w:lang w:val="en-US"/>
        </w:rPr>
      </w:pPr>
      <w:bookmarkStart w:id="1" w:name="_Hlk93151631"/>
      <w:r w:rsidRPr="005133BB">
        <w:rPr>
          <w:rStyle w:val="FootnoteReference"/>
          <w:rFonts w:ascii="Times New Roman" w:hAnsi="Times New Roman" w:cs="Times New Roman"/>
          <w:color w:val="000000" w:themeColor="text1"/>
        </w:rPr>
        <w:footnoteRef/>
      </w:r>
      <w:r w:rsidRPr="005133BB">
        <w:rPr>
          <w:rFonts w:ascii="Times New Roman" w:hAnsi="Times New Roman" w:cs="Times New Roman"/>
          <w:color w:val="000000" w:themeColor="text1"/>
          <w:lang w:val="en-US"/>
        </w:rPr>
        <w:t>World Bank</w:t>
      </w:r>
      <w:bookmarkEnd w:id="1"/>
      <w:r w:rsidRPr="005133BB">
        <w:rPr>
          <w:rFonts w:ascii="Times New Roman" w:hAnsi="Times New Roman" w:cs="Times New Roman"/>
          <w:color w:val="000000" w:themeColor="text1"/>
          <w:lang w:val="en-US"/>
        </w:rPr>
        <w:t xml:space="preserve">, </w:t>
      </w:r>
      <w:hyperlink r:id="rId1" w:history="1">
        <w:r w:rsidRPr="005133BB">
          <w:rPr>
            <w:rStyle w:val="Hyperlink"/>
            <w:rFonts w:ascii="Times New Roman" w:hAnsi="Times New Roman" w:cs="Times New Roman"/>
            <w:color w:val="000000" w:themeColor="text1"/>
            <w:u w:val="none"/>
            <w:lang w:val="en-US"/>
          </w:rPr>
          <w:t>https://data.worldbank.org/indicator/SH.MED.BEDS.ZS?locations=IN&amp;start=2017</w:t>
        </w:r>
      </w:hyperlink>
      <w:r w:rsidRPr="005133BB">
        <w:rPr>
          <w:rFonts w:ascii="Times New Roman" w:hAnsi="Times New Roman" w:cs="Times New Roman"/>
          <w:color w:val="000000" w:themeColor="text1"/>
          <w:lang w:val="en-US"/>
        </w:rPr>
        <w:t>, (Jan. 15, 2022).</w:t>
      </w:r>
    </w:p>
  </w:footnote>
  <w:footnote w:id="3">
    <w:p w14:paraId="79674F92" w14:textId="2A1394DE" w:rsidR="005133BB" w:rsidRPr="005133BB" w:rsidRDefault="005133BB">
      <w:pPr>
        <w:pStyle w:val="FootnoteText"/>
        <w:rPr>
          <w:lang w:val="en-US"/>
        </w:rPr>
      </w:pPr>
      <w:r>
        <w:rPr>
          <w:rStyle w:val="FootnoteReference"/>
        </w:rPr>
        <w:footnoteRef/>
      </w:r>
      <w:r w:rsidRPr="005133BB">
        <w:rPr>
          <w:lang w:val="en-US"/>
        </w:rPr>
        <w:t xml:space="preserve">World </w:t>
      </w:r>
      <w:proofErr w:type="gramStart"/>
      <w:r w:rsidRPr="005133BB">
        <w:rPr>
          <w:lang w:val="en-US"/>
        </w:rPr>
        <w:t>Bank</w:t>
      </w:r>
      <w:r>
        <w:t xml:space="preserve"> ,</w:t>
      </w:r>
      <w:proofErr w:type="gramEnd"/>
      <w:r w:rsidRPr="005133BB">
        <w:t>https://data.worldbank.org/indicator/SP.POP.TOTL?locations=IN&amp;start=2020</w:t>
      </w:r>
      <w:r>
        <w:t xml:space="preserve">,(Jan. 15, 2022). </w:t>
      </w:r>
    </w:p>
  </w:footnote>
  <w:footnote w:id="4">
    <w:p w14:paraId="0A0C8789" w14:textId="5F4EA54C" w:rsidR="00BA6406" w:rsidRPr="00BA6406" w:rsidRDefault="00BA6406">
      <w:pPr>
        <w:pStyle w:val="FootnoteText"/>
        <w:rPr>
          <w:rFonts w:ascii="Times New Roman" w:hAnsi="Times New Roman" w:cs="Times New Roman"/>
          <w:lang w:val="en-US"/>
        </w:rPr>
      </w:pPr>
      <w:r w:rsidRPr="00BA6406">
        <w:rPr>
          <w:rStyle w:val="FootnoteReference"/>
          <w:rFonts w:ascii="Times New Roman" w:hAnsi="Times New Roman" w:cs="Times New Roman"/>
        </w:rPr>
        <w:footnoteRef/>
      </w:r>
      <w:r w:rsidRPr="00BA6406">
        <w:rPr>
          <w:rFonts w:ascii="Times New Roman" w:hAnsi="Times New Roman" w:cs="Times New Roman"/>
        </w:rPr>
        <w:t xml:space="preserve"> </w:t>
      </w:r>
      <w:bookmarkStart w:id="6" w:name="_Hlk93157771"/>
      <w:r w:rsidRPr="00BA6406">
        <w:rPr>
          <w:rFonts w:ascii="Times New Roman" w:hAnsi="Times New Roman" w:cs="Times New Roman"/>
        </w:rPr>
        <w:t>Vaibhav Goel</w:t>
      </w:r>
      <w:bookmarkEnd w:id="6"/>
      <w:r w:rsidRPr="00BA6406">
        <w:rPr>
          <w:rFonts w:ascii="Times New Roman" w:hAnsi="Times New Roman" w:cs="Times New Roman"/>
        </w:rPr>
        <w:t xml:space="preserve">, </w:t>
      </w:r>
      <w:bookmarkStart w:id="7" w:name="_Hlk93157698"/>
      <w:r w:rsidRPr="00BA6406">
        <w:rPr>
          <w:rFonts w:ascii="Times New Roman" w:hAnsi="Times New Roman" w:cs="Times New Roman"/>
        </w:rPr>
        <w:t xml:space="preserve">Euthanasia – A dignified end of </w:t>
      </w:r>
      <w:proofErr w:type="gramStart"/>
      <w:r w:rsidRPr="00BA6406">
        <w:rPr>
          <w:rFonts w:ascii="Times New Roman" w:hAnsi="Times New Roman" w:cs="Times New Roman"/>
        </w:rPr>
        <w:t>life</w:t>
      </w:r>
      <w:bookmarkEnd w:id="7"/>
      <w:r w:rsidRPr="00BA6406">
        <w:rPr>
          <w:rFonts w:ascii="Times New Roman" w:hAnsi="Times New Roman" w:cs="Times New Roman"/>
        </w:rPr>
        <w:t>!,</w:t>
      </w:r>
      <w:proofErr w:type="gramEnd"/>
      <w:r w:rsidRPr="00BA6406">
        <w:rPr>
          <w:rFonts w:ascii="Times New Roman" w:hAnsi="Times New Roman" w:cs="Times New Roman"/>
        </w:rPr>
        <w:t xml:space="preserve"> Vol. 3, INGOJ,224,224-225,2008.</w:t>
      </w:r>
    </w:p>
  </w:footnote>
  <w:footnote w:id="5">
    <w:p w14:paraId="1FFA101E" w14:textId="4ADBFD30" w:rsidR="008B0966" w:rsidRPr="008B0966" w:rsidRDefault="008B0966">
      <w:pPr>
        <w:pStyle w:val="FootnoteText"/>
        <w:rPr>
          <w:lang w:val="en-US"/>
        </w:rPr>
      </w:pPr>
      <w:r>
        <w:rPr>
          <w:rStyle w:val="FootnoteReference"/>
        </w:rPr>
        <w:footnoteRef/>
      </w:r>
      <w:r>
        <w:t xml:space="preserve"> </w:t>
      </w:r>
      <w:bookmarkStart w:id="8" w:name="_Hlk93161511"/>
      <w:r w:rsidRPr="008B0966">
        <w:rPr>
          <w:rFonts w:ascii="Times New Roman" w:hAnsi="Times New Roman" w:cs="Times New Roman"/>
          <w:lang w:val="en-US"/>
        </w:rPr>
        <w:t>Euthanasia.com, http://www.euthanasia.com/definitions.html (last visited Jan. 13,2022).</w:t>
      </w:r>
    </w:p>
    <w:bookmarkEnd w:id="8"/>
  </w:footnote>
  <w:footnote w:id="6">
    <w:p w14:paraId="583E2A0A" w14:textId="7927FCBA" w:rsidR="00BA6406" w:rsidRPr="00BA6406" w:rsidRDefault="00BA6406">
      <w:pPr>
        <w:pStyle w:val="FootnoteText"/>
        <w:rPr>
          <w:rFonts w:ascii="Times New Roman" w:hAnsi="Times New Roman" w:cs="Times New Roman"/>
          <w:lang w:val="en-US"/>
        </w:rPr>
      </w:pPr>
      <w:r>
        <w:rPr>
          <w:rStyle w:val="FootnoteReference"/>
        </w:rPr>
        <w:footnoteRef/>
      </w:r>
      <w:r>
        <w:t xml:space="preserve"> </w:t>
      </w:r>
      <w:bookmarkStart w:id="9" w:name="_Hlk93158026"/>
      <w:r w:rsidRPr="00BA6406">
        <w:rPr>
          <w:rFonts w:ascii="Times New Roman" w:hAnsi="Times New Roman" w:cs="Times New Roman"/>
        </w:rPr>
        <w:t xml:space="preserve">James </w:t>
      </w:r>
      <w:proofErr w:type="spellStart"/>
      <w:r w:rsidRPr="00BA6406">
        <w:rPr>
          <w:rFonts w:ascii="Times New Roman" w:hAnsi="Times New Roman" w:cs="Times New Roman"/>
        </w:rPr>
        <w:t>Podgers</w:t>
      </w:r>
      <w:bookmarkEnd w:id="9"/>
      <w:proofErr w:type="spellEnd"/>
      <w:r w:rsidRPr="00BA6406">
        <w:rPr>
          <w:rFonts w:ascii="Times New Roman" w:hAnsi="Times New Roman" w:cs="Times New Roman"/>
        </w:rPr>
        <w:t xml:space="preserve">, </w:t>
      </w:r>
      <w:bookmarkStart w:id="10" w:name="_Hlk93157990"/>
      <w:r w:rsidRPr="00BA6406">
        <w:rPr>
          <w:rFonts w:ascii="Times New Roman" w:hAnsi="Times New Roman" w:cs="Times New Roman"/>
        </w:rPr>
        <w:t>Matters of Life and Death: Debate Grows Over Euthanasia</w:t>
      </w:r>
      <w:bookmarkEnd w:id="10"/>
      <w:r w:rsidRPr="00BA6406">
        <w:rPr>
          <w:rFonts w:ascii="Times New Roman" w:hAnsi="Times New Roman" w:cs="Times New Roman"/>
        </w:rPr>
        <w:t>,</w:t>
      </w:r>
      <w:r w:rsidRPr="00BA6406">
        <w:rPr>
          <w:rFonts w:ascii="Times New Roman" w:hAnsi="Times New Roman" w:cs="Times New Roman"/>
          <w:sz w:val="22"/>
          <w:szCs w:val="22"/>
        </w:rPr>
        <w:t xml:space="preserve"> </w:t>
      </w:r>
      <w:r w:rsidRPr="00BA6406">
        <w:rPr>
          <w:rFonts w:ascii="Times New Roman" w:hAnsi="Times New Roman" w:cs="Times New Roman"/>
        </w:rPr>
        <w:t>78,</w:t>
      </w:r>
      <w:r w:rsidRPr="00BA6406">
        <w:rPr>
          <w:rFonts w:ascii="Times New Roman" w:hAnsi="Times New Roman" w:cs="Times New Roman"/>
          <w:sz w:val="22"/>
          <w:szCs w:val="22"/>
        </w:rPr>
        <w:t xml:space="preserve"> </w:t>
      </w:r>
      <w:r w:rsidRPr="00BA6406">
        <w:rPr>
          <w:rFonts w:ascii="Times New Roman" w:hAnsi="Times New Roman" w:cs="Times New Roman"/>
        </w:rPr>
        <w:t>ABA Journal,60,1992.</w:t>
      </w:r>
    </w:p>
  </w:footnote>
  <w:footnote w:id="7">
    <w:p w14:paraId="70FAFCB7" w14:textId="18F37226" w:rsidR="00BA6406" w:rsidRPr="00BA6406" w:rsidRDefault="00BA6406">
      <w:pPr>
        <w:pStyle w:val="FootnoteText"/>
        <w:rPr>
          <w:rFonts w:ascii="Times New Roman" w:hAnsi="Times New Roman" w:cs="Times New Roman"/>
          <w:lang w:val="en-US"/>
        </w:rPr>
      </w:pPr>
      <w:r>
        <w:rPr>
          <w:rStyle w:val="FootnoteReference"/>
        </w:rPr>
        <w:footnoteRef/>
      </w:r>
      <w:r>
        <w:t xml:space="preserve"> </w:t>
      </w:r>
      <w:bookmarkStart w:id="11" w:name="_Hlk93161541"/>
      <w:proofErr w:type="spellStart"/>
      <w:r w:rsidRPr="00BA6406">
        <w:rPr>
          <w:rFonts w:ascii="Times New Roman" w:hAnsi="Times New Roman" w:cs="Times New Roman"/>
        </w:rPr>
        <w:t>Rallsl</w:t>
      </w:r>
      <w:proofErr w:type="spellEnd"/>
      <w:r w:rsidRPr="00BA6406">
        <w:rPr>
          <w:rFonts w:ascii="Times New Roman" w:hAnsi="Times New Roman" w:cs="Times New Roman"/>
        </w:rPr>
        <w:t>,</w:t>
      </w:r>
      <w:r w:rsidRPr="00BA6406">
        <w:rPr>
          <w:rFonts w:ascii="Times New Roman" w:hAnsi="Times New Roman" w:cs="Times New Roman"/>
          <w:sz w:val="24"/>
          <w:szCs w:val="24"/>
        </w:rPr>
        <w:t xml:space="preserve"> </w:t>
      </w:r>
      <w:r w:rsidRPr="00BA6406">
        <w:rPr>
          <w:rFonts w:ascii="Times New Roman" w:hAnsi="Times New Roman" w:cs="Times New Roman"/>
        </w:rPr>
        <w:t xml:space="preserve">The Doctor's Dilemma: Relieve suffering or prolong </w:t>
      </w:r>
      <w:proofErr w:type="gramStart"/>
      <w:r w:rsidRPr="00BA6406">
        <w:rPr>
          <w:rFonts w:ascii="Times New Roman" w:hAnsi="Times New Roman" w:cs="Times New Roman"/>
        </w:rPr>
        <w:t>life?,</w:t>
      </w:r>
      <w:proofErr w:type="gramEnd"/>
      <w:r w:rsidRPr="00BA6406">
        <w:rPr>
          <w:rFonts w:ascii="Times New Roman" w:hAnsi="Times New Roman" w:cs="Times New Roman"/>
          <w:color w:val="333333"/>
          <w:sz w:val="21"/>
          <w:szCs w:val="21"/>
          <w:shd w:val="clear" w:color="auto" w:fill="FFFFFF"/>
        </w:rPr>
        <w:t xml:space="preserve"> </w:t>
      </w:r>
      <w:r w:rsidRPr="00BA6406">
        <w:rPr>
          <w:rFonts w:ascii="Times New Roman" w:hAnsi="Times New Roman" w:cs="Times New Roman"/>
        </w:rPr>
        <w:t>94,SALJ,40, 1997.</w:t>
      </w:r>
      <w:bookmarkEnd w:id="11"/>
    </w:p>
  </w:footnote>
  <w:footnote w:id="8">
    <w:p w14:paraId="43FEAEC7" w14:textId="6262AE5A" w:rsidR="00C4367B" w:rsidRPr="00C4367B" w:rsidRDefault="00C4367B">
      <w:pPr>
        <w:pStyle w:val="FootnoteText"/>
        <w:rPr>
          <w:rFonts w:ascii="Times New Roman" w:hAnsi="Times New Roman" w:cs="Times New Roman"/>
          <w:lang w:val="en-US"/>
        </w:rPr>
      </w:pPr>
      <w:bookmarkStart w:id="13" w:name="_Hlk93157438"/>
      <w:r>
        <w:rPr>
          <w:rStyle w:val="FootnoteReference"/>
        </w:rPr>
        <w:footnoteRef/>
      </w:r>
      <w:r>
        <w:t xml:space="preserve"> </w:t>
      </w:r>
      <w:r w:rsidRPr="00C4367B">
        <w:rPr>
          <w:rFonts w:ascii="Times New Roman" w:hAnsi="Times New Roman" w:cs="Times New Roman"/>
        </w:rPr>
        <w:t xml:space="preserve">E </w:t>
      </w:r>
      <w:proofErr w:type="spellStart"/>
      <w:r w:rsidRPr="00C4367B">
        <w:rPr>
          <w:rFonts w:ascii="Times New Roman" w:hAnsi="Times New Roman" w:cs="Times New Roman"/>
        </w:rPr>
        <w:t>Garrard</w:t>
      </w:r>
      <w:proofErr w:type="spellEnd"/>
      <w:r w:rsidRPr="00C4367B">
        <w:rPr>
          <w:rFonts w:ascii="Times New Roman" w:hAnsi="Times New Roman" w:cs="Times New Roman"/>
        </w:rPr>
        <w:t xml:space="preserve"> and S Wilkinson</w:t>
      </w:r>
      <w:bookmarkEnd w:id="13"/>
      <w:r w:rsidRPr="00C4367B">
        <w:rPr>
          <w:rFonts w:ascii="Times New Roman" w:hAnsi="Times New Roman" w:cs="Times New Roman"/>
        </w:rPr>
        <w:t xml:space="preserve">, </w:t>
      </w:r>
      <w:bookmarkStart w:id="14" w:name="_Hlk93157372"/>
      <w:r w:rsidRPr="00C4367B">
        <w:rPr>
          <w:rFonts w:ascii="Times New Roman" w:hAnsi="Times New Roman" w:cs="Times New Roman"/>
        </w:rPr>
        <w:t>CLINICAL ETHICS Passive euthanasia</w:t>
      </w:r>
      <w:bookmarkEnd w:id="14"/>
      <w:r w:rsidRPr="00C4367B">
        <w:rPr>
          <w:rFonts w:ascii="Times New Roman" w:hAnsi="Times New Roman" w:cs="Times New Roman"/>
        </w:rPr>
        <w:t xml:space="preserve">, 31, J Med Ethic, 64, 64-65(2005). </w:t>
      </w:r>
    </w:p>
  </w:footnote>
  <w:footnote w:id="9">
    <w:p w14:paraId="05F1F58F" w14:textId="7A9619DA" w:rsidR="00C4367B" w:rsidRPr="00C4367B" w:rsidRDefault="00C4367B">
      <w:pPr>
        <w:pStyle w:val="FootnoteText"/>
        <w:rPr>
          <w:lang w:val="en-US"/>
        </w:rPr>
      </w:pPr>
      <w:r>
        <w:rPr>
          <w:rStyle w:val="FootnoteReference"/>
        </w:rPr>
        <w:footnoteRef/>
      </w:r>
      <w:hyperlink r:id="rId2" w:history="1">
        <w:proofErr w:type="spellStart"/>
        <w:r w:rsidRPr="00C4367B">
          <w:rPr>
            <w:rStyle w:val="Hyperlink"/>
            <w:rFonts w:ascii="Times New Roman" w:hAnsi="Times New Roman" w:cs="Times New Roman"/>
            <w:color w:val="000000" w:themeColor="text1"/>
            <w:u w:val="none"/>
          </w:rPr>
          <w:t>Aruna</w:t>
        </w:r>
        <w:proofErr w:type="spellEnd"/>
        <w:r w:rsidRPr="00C4367B">
          <w:rPr>
            <w:rStyle w:val="Hyperlink"/>
            <w:rFonts w:ascii="Times New Roman" w:hAnsi="Times New Roman" w:cs="Times New Roman"/>
            <w:color w:val="000000" w:themeColor="text1"/>
            <w:u w:val="none"/>
          </w:rPr>
          <w:t xml:space="preserve"> Ramchandra Shanbaug Versus Union of India and Others</w:t>
        </w:r>
        <w:r>
          <w:rPr>
            <w:rStyle w:val="Hyperlink"/>
            <w:rFonts w:ascii="Times New Roman" w:hAnsi="Times New Roman" w:cs="Times New Roman"/>
            <w:color w:val="000000" w:themeColor="text1"/>
            <w:u w:val="none"/>
          </w:rPr>
          <w:t xml:space="preserve">, </w:t>
        </w:r>
        <w:r w:rsidRPr="00C4367B">
          <w:rPr>
            <w:rStyle w:val="Hyperlink"/>
            <w:rFonts w:ascii="Times New Roman" w:hAnsi="Times New Roman" w:cs="Times New Roman"/>
            <w:color w:val="000000" w:themeColor="text1"/>
            <w:u w:val="none"/>
          </w:rPr>
          <w:t>[2011] 2 MLJ 735</w:t>
        </w:r>
      </w:hyperlink>
      <w:r>
        <w:rPr>
          <w:rFonts w:ascii="Times New Roman" w:hAnsi="Times New Roman" w:cs="Times New Roman"/>
          <w:color w:val="000000" w:themeColor="text1"/>
        </w:rPr>
        <w:t xml:space="preserve">. </w:t>
      </w:r>
    </w:p>
  </w:footnote>
  <w:footnote w:id="10">
    <w:p w14:paraId="5C9CC9EE" w14:textId="76594B27" w:rsidR="00143331" w:rsidRPr="00143331" w:rsidRDefault="00143331" w:rsidP="00143331">
      <w:pPr>
        <w:pStyle w:val="FootnoteText"/>
      </w:pPr>
      <w:r>
        <w:rPr>
          <w:rStyle w:val="FootnoteReference"/>
        </w:rPr>
        <w:footnoteRef/>
      </w:r>
      <w:r>
        <w:t xml:space="preserve"> </w:t>
      </w:r>
      <w:r w:rsidRPr="00143331">
        <w:rPr>
          <w:rFonts w:ascii="Times New Roman" w:hAnsi="Times New Roman" w:cs="Times New Roman"/>
          <w:lang w:val="en-US"/>
        </w:rPr>
        <w:t xml:space="preserve">George Bernard Shaw, </w:t>
      </w:r>
      <w:r w:rsidRPr="00143331">
        <w:rPr>
          <w:rFonts w:ascii="Times New Roman" w:hAnsi="Times New Roman" w:cs="Times New Roman"/>
        </w:rPr>
        <w:t xml:space="preserve">The Doctor's Dilemma, Prabhat </w:t>
      </w:r>
      <w:proofErr w:type="spellStart"/>
      <w:r w:rsidRPr="00143331">
        <w:rPr>
          <w:rFonts w:ascii="Times New Roman" w:hAnsi="Times New Roman" w:cs="Times New Roman"/>
        </w:rPr>
        <w:t>Prakashan</w:t>
      </w:r>
      <w:proofErr w:type="spellEnd"/>
      <w:r w:rsidRPr="00143331">
        <w:rPr>
          <w:rFonts w:ascii="Times New Roman" w:hAnsi="Times New Roman" w:cs="Times New Roman"/>
        </w:rPr>
        <w:t xml:space="preserve"> (2021).</w:t>
      </w:r>
    </w:p>
    <w:p w14:paraId="577CEDC4" w14:textId="05FB9285" w:rsidR="00143331" w:rsidRPr="00143331" w:rsidRDefault="00143331">
      <w:pPr>
        <w:pStyle w:val="FootnoteText"/>
        <w:rPr>
          <w:lang w:val="en-US"/>
        </w:rPr>
      </w:pPr>
    </w:p>
  </w:footnote>
  <w:footnote w:id="11">
    <w:p w14:paraId="2112EE8F" w14:textId="07ACE02A" w:rsidR="00143331" w:rsidRPr="00143331" w:rsidRDefault="00143331">
      <w:pPr>
        <w:pStyle w:val="FootnoteText"/>
        <w:rPr>
          <w:lang w:val="en-US"/>
        </w:rPr>
      </w:pPr>
      <w:r>
        <w:rPr>
          <w:rStyle w:val="FootnoteReference"/>
        </w:rPr>
        <w:footnoteRef/>
      </w:r>
      <w:r>
        <w:t xml:space="preserve"> </w:t>
      </w:r>
      <w:r w:rsidRPr="00143331">
        <w:rPr>
          <w:rFonts w:ascii="Times New Roman" w:hAnsi="Times New Roman" w:cs="Times New Roman"/>
        </w:rPr>
        <w:t>Airedale NHS Trust v. Bland (1993) All E.R. 82</w:t>
      </w:r>
      <w:r>
        <w:rPr>
          <w:rFonts w:ascii="Times New Roman" w:hAnsi="Times New Roman" w:cs="Times New Roman"/>
        </w:rPr>
        <w:t xml:space="preserve">. </w:t>
      </w:r>
    </w:p>
  </w:footnote>
  <w:footnote w:id="12">
    <w:p w14:paraId="258C684B" w14:textId="77777777" w:rsidR="001B2850" w:rsidRPr="001B2850" w:rsidRDefault="001B2850" w:rsidP="001B2850">
      <w:pPr>
        <w:pStyle w:val="FootnoteText"/>
        <w:rPr>
          <w:lang w:val="en-US"/>
        </w:rPr>
      </w:pPr>
      <w:r>
        <w:rPr>
          <w:rStyle w:val="FootnoteReference"/>
        </w:rPr>
        <w:footnoteRef/>
      </w:r>
      <w:hyperlink r:id="rId3" w:history="1">
        <w:r w:rsidRPr="001B2850">
          <w:rPr>
            <w:rStyle w:val="Hyperlink"/>
            <w:rFonts w:ascii="Times New Roman" w:hAnsi="Times New Roman" w:cs="Times New Roman"/>
            <w:color w:val="000000" w:themeColor="text1"/>
            <w:u w:val="none"/>
          </w:rPr>
          <w:t>COMMON CAUSE A REGD SOCIETY VERSUS UNION OF INDIA AND ANOTHER LNIND 2018 SC 87</w:t>
        </w:r>
      </w:hyperlink>
      <w:r>
        <w:rPr>
          <w:rFonts w:ascii="Times New Roman" w:hAnsi="Times New Roman" w:cs="Times New Roman"/>
          <w:color w:val="000000" w:themeColor="text1"/>
        </w:rPr>
        <w:t xml:space="preserve">. </w:t>
      </w:r>
    </w:p>
  </w:footnote>
  <w:footnote w:id="13">
    <w:p w14:paraId="6389A365" w14:textId="0A4B8E3A" w:rsidR="001B2850" w:rsidRPr="001B2850" w:rsidRDefault="001B2850">
      <w:pPr>
        <w:pStyle w:val="FootnoteText"/>
        <w:rPr>
          <w:rFonts w:ascii="Times New Roman" w:hAnsi="Times New Roman" w:cs="Times New Roman"/>
          <w:color w:val="000000" w:themeColor="text1"/>
          <w:lang w:val="en-US"/>
        </w:rPr>
      </w:pPr>
      <w:r>
        <w:rPr>
          <w:rStyle w:val="FootnoteReference"/>
        </w:rPr>
        <w:footnoteRef/>
      </w:r>
      <w:r>
        <w:t xml:space="preserve"> </w:t>
      </w:r>
      <w:bookmarkStart w:id="16" w:name="_Hlk93161662"/>
      <w:r>
        <w:rPr>
          <w:lang w:val="en-US"/>
        </w:rPr>
        <w:t>National Human Rights Commission</w:t>
      </w:r>
      <w:r w:rsidRPr="001B2850">
        <w:rPr>
          <w:rFonts w:ascii="Times New Roman" w:hAnsi="Times New Roman" w:cs="Times New Roman"/>
          <w:color w:val="000000" w:themeColor="text1"/>
          <w:lang w:val="en-US"/>
        </w:rPr>
        <w:t xml:space="preserve">, </w:t>
      </w:r>
      <w:hyperlink r:id="rId4" w:history="1">
        <w:r w:rsidRPr="001B2850">
          <w:rPr>
            <w:rStyle w:val="Hyperlink"/>
            <w:rFonts w:ascii="Times New Roman" w:hAnsi="Times New Roman" w:cs="Times New Roman"/>
            <w:color w:val="000000" w:themeColor="text1"/>
            <w:u w:val="none"/>
            <w:lang w:val="en-US"/>
          </w:rPr>
          <w:t>https://nhrc.nic.in/press-release/important-judgment-supreme-court-india-1</w:t>
        </w:r>
      </w:hyperlink>
      <w:r w:rsidRPr="001B2850">
        <w:rPr>
          <w:rFonts w:ascii="Times New Roman" w:hAnsi="Times New Roman" w:cs="Times New Roman"/>
          <w:color w:val="000000" w:themeColor="text1"/>
          <w:lang w:val="en-US"/>
        </w:rPr>
        <w:t xml:space="preserve">, </w:t>
      </w:r>
      <w:r w:rsidRPr="001B2850">
        <w:rPr>
          <w:rFonts w:ascii="Times New Roman" w:hAnsi="Times New Roman" w:cs="Times New Roman"/>
          <w:color w:val="000000" w:themeColor="text1"/>
        </w:rPr>
        <w:t xml:space="preserve">(last visited </w:t>
      </w:r>
      <w:r>
        <w:rPr>
          <w:rFonts w:ascii="Times New Roman" w:hAnsi="Times New Roman" w:cs="Times New Roman"/>
          <w:color w:val="000000" w:themeColor="text1"/>
        </w:rPr>
        <w:t>Jan</w:t>
      </w:r>
      <w:r w:rsidRPr="001B2850">
        <w:rPr>
          <w:rFonts w:ascii="Times New Roman" w:hAnsi="Times New Roman" w:cs="Times New Roman"/>
          <w:color w:val="000000" w:themeColor="text1"/>
        </w:rPr>
        <w:t>.</w:t>
      </w:r>
      <w:r>
        <w:rPr>
          <w:rFonts w:ascii="Times New Roman" w:hAnsi="Times New Roman" w:cs="Times New Roman"/>
          <w:color w:val="000000" w:themeColor="text1"/>
        </w:rPr>
        <w:t xml:space="preserve"> 14</w:t>
      </w:r>
      <w:r w:rsidRPr="001B2850">
        <w:rPr>
          <w:rFonts w:ascii="Times New Roman" w:hAnsi="Times New Roman" w:cs="Times New Roman"/>
          <w:color w:val="000000" w:themeColor="text1"/>
        </w:rPr>
        <w:t>, 20</w:t>
      </w:r>
      <w:r>
        <w:rPr>
          <w:rFonts w:ascii="Times New Roman" w:hAnsi="Times New Roman" w:cs="Times New Roman"/>
          <w:color w:val="000000" w:themeColor="text1"/>
        </w:rPr>
        <w:t>22</w:t>
      </w:r>
      <w:r w:rsidRPr="001B2850">
        <w:rPr>
          <w:rFonts w:ascii="Times New Roman" w:hAnsi="Times New Roman" w:cs="Times New Roman"/>
          <w:color w:val="000000" w:themeColor="text1"/>
        </w:rPr>
        <w:t>).</w:t>
      </w:r>
      <w:bookmarkEnd w:id="16"/>
    </w:p>
  </w:footnote>
  <w:footnote w:id="14">
    <w:p w14:paraId="55FFA9B4" w14:textId="32848F85" w:rsidR="001B2850" w:rsidRPr="001B2850" w:rsidRDefault="001B2850" w:rsidP="001B2850">
      <w:pPr>
        <w:pStyle w:val="FootnoteText"/>
        <w:rPr>
          <w:color w:val="000000" w:themeColor="text1"/>
        </w:rPr>
      </w:pPr>
      <w:r>
        <w:rPr>
          <w:rStyle w:val="FootnoteReference"/>
        </w:rPr>
        <w:footnoteRef/>
      </w:r>
      <w:r>
        <w:t xml:space="preserve">Kanu Sarda, </w:t>
      </w:r>
      <w:r w:rsidRPr="001B2850">
        <w:t>Supreme Court allows passive euthanasia with permissible guidelines, recognises 'living will' of terminally-ill patient</w:t>
      </w:r>
      <w:r>
        <w:t>, The New Indian Express (</w:t>
      </w:r>
      <w:proofErr w:type="spellStart"/>
      <w:r>
        <w:t>jan.</w:t>
      </w:r>
      <w:proofErr w:type="spellEnd"/>
      <w:r>
        <w:t xml:space="preserve"> 15, 2022, 10:06 AM ), </w:t>
      </w:r>
      <w:bookmarkStart w:id="17" w:name="_Hlk93166098"/>
      <w:r w:rsidR="00C136C2">
        <w:t>“</w:t>
      </w:r>
      <w:hyperlink r:id="rId5" w:history="1">
        <w:r w:rsidRPr="001B2850">
          <w:rPr>
            <w:rStyle w:val="Hyperlink"/>
            <w:color w:val="000000" w:themeColor="text1"/>
            <w:u w:val="none"/>
          </w:rPr>
          <w:t>https://www.newindianexpress.com/nation/2018/mar/09/supreme-court-allows-passive-euthanasia-with-permissible-guidelines-recognises-living-will-of-ter-1784436.html</w:t>
        </w:r>
      </w:hyperlink>
      <w:r w:rsidR="00C136C2">
        <w:rPr>
          <w:color w:val="000000" w:themeColor="text1"/>
        </w:rPr>
        <w:t>”.</w:t>
      </w:r>
    </w:p>
    <w:p w14:paraId="6C41B974" w14:textId="4C1E5168" w:rsidR="001B2850" w:rsidRPr="001B2850" w:rsidRDefault="001B2850">
      <w:pPr>
        <w:pStyle w:val="FootnoteText"/>
        <w:rPr>
          <w:color w:val="000000" w:themeColor="text1"/>
          <w:lang w:val="en-US"/>
        </w:rPr>
      </w:pPr>
    </w:p>
    <w:bookmarkEnd w:id="17"/>
  </w:footnote>
  <w:footnote w:id="15">
    <w:p w14:paraId="2F9AAD07" w14:textId="78D83154" w:rsidR="00143331" w:rsidRPr="00143331" w:rsidRDefault="00143331">
      <w:pPr>
        <w:pStyle w:val="FootnoteText"/>
        <w:rPr>
          <w:lang w:val="en-US"/>
        </w:rPr>
      </w:pPr>
      <w:r>
        <w:rPr>
          <w:rStyle w:val="FootnoteReference"/>
        </w:rPr>
        <w:footnoteRef/>
      </w:r>
      <w:bookmarkStart w:id="18" w:name="_Hlk93148199"/>
      <w:r w:rsidRPr="00143331">
        <w:rPr>
          <w:rFonts w:ascii="Times New Roman" w:hAnsi="Times New Roman" w:cs="Times New Roman"/>
          <w:lang w:val="en-US"/>
        </w:rPr>
        <w:t>The Indian Penal Code,1860,</w:t>
      </w:r>
      <w:r w:rsidRPr="00143331">
        <w:rPr>
          <w:rFonts w:ascii="Times New Roman" w:hAnsi="Times New Roman" w:cs="Times New Roman"/>
          <w:sz w:val="22"/>
          <w:szCs w:val="22"/>
        </w:rPr>
        <w:t xml:space="preserve"> </w:t>
      </w:r>
      <w:r w:rsidRPr="00143331">
        <w:rPr>
          <w:rFonts w:ascii="Times New Roman" w:hAnsi="Times New Roman" w:cs="Times New Roman"/>
        </w:rPr>
        <w:t>§309, Acts of Parliament, 1860 (India)</w:t>
      </w:r>
      <w:r>
        <w:rPr>
          <w:rFonts w:ascii="Times New Roman" w:hAnsi="Times New Roman" w:cs="Times New Roman"/>
        </w:rPr>
        <w:t xml:space="preserve">. </w:t>
      </w:r>
      <w:bookmarkEnd w:id="18"/>
    </w:p>
  </w:footnote>
  <w:footnote w:id="16">
    <w:p w14:paraId="4543DCDE" w14:textId="18E968D1" w:rsidR="00965836" w:rsidRPr="00965836" w:rsidRDefault="00965836">
      <w:pPr>
        <w:pStyle w:val="FootnoteText"/>
        <w:rPr>
          <w:lang w:val="en-US"/>
        </w:rPr>
      </w:pPr>
      <w:r>
        <w:rPr>
          <w:rStyle w:val="FootnoteReference"/>
        </w:rPr>
        <w:footnoteRef/>
      </w:r>
      <w:bookmarkStart w:id="19" w:name="_Hlk93158252"/>
      <w:r w:rsidRPr="00965836">
        <w:rPr>
          <w:rFonts w:ascii="Times New Roman" w:hAnsi="Times New Roman" w:cs="Times New Roman"/>
        </w:rPr>
        <w:t>Hazel Biggs</w:t>
      </w:r>
      <w:bookmarkEnd w:id="19"/>
      <w:r w:rsidRPr="00965836">
        <w:rPr>
          <w:rFonts w:ascii="Times New Roman" w:hAnsi="Times New Roman" w:cs="Times New Roman"/>
        </w:rPr>
        <w:t xml:space="preserve">, </w:t>
      </w:r>
      <w:bookmarkStart w:id="20" w:name="_Hlk93158194"/>
      <w:r w:rsidRPr="00965836">
        <w:rPr>
          <w:rFonts w:ascii="Times New Roman" w:hAnsi="Times New Roman" w:cs="Times New Roman"/>
        </w:rPr>
        <w:t>Euthanasia, Death with Dignity and the Law</w:t>
      </w:r>
      <w:bookmarkEnd w:id="20"/>
      <w:r w:rsidRPr="00965836">
        <w:rPr>
          <w:rFonts w:ascii="Times New Roman" w:hAnsi="Times New Roman" w:cs="Times New Roman"/>
        </w:rPr>
        <w:t>,</w:t>
      </w:r>
      <w:r>
        <w:rPr>
          <w:rFonts w:ascii="Times New Roman" w:hAnsi="Times New Roman" w:cs="Times New Roman"/>
        </w:rPr>
        <w:t>12,</w:t>
      </w:r>
      <w:r w:rsidRPr="00965836">
        <w:rPr>
          <w:rFonts w:ascii="Times New Roman" w:hAnsi="Times New Roman" w:cs="Times New Roman"/>
        </w:rPr>
        <w:t> </w:t>
      </w:r>
      <w:r w:rsidRPr="00965836">
        <w:rPr>
          <w:rFonts w:ascii="Times New Roman" w:hAnsi="Times New Roman" w:cs="Times New Roman"/>
          <w:i/>
          <w:iCs/>
        </w:rPr>
        <w:t>Hart Publishing</w:t>
      </w:r>
      <w:r w:rsidRPr="00965836">
        <w:rPr>
          <w:rFonts w:ascii="Times New Roman" w:hAnsi="Times New Roman" w:cs="Times New Roman"/>
        </w:rPr>
        <w:t> (2001)</w:t>
      </w:r>
      <w:r>
        <w:rPr>
          <w:rFonts w:ascii="Times New Roman" w:hAnsi="Times New Roman" w:cs="Times New Roman"/>
        </w:rPr>
        <w:t>.</w:t>
      </w:r>
    </w:p>
  </w:footnote>
  <w:footnote w:id="17">
    <w:p w14:paraId="17DB21E3" w14:textId="2E48B674" w:rsidR="00965836" w:rsidRPr="00965836" w:rsidRDefault="00965836">
      <w:pPr>
        <w:pStyle w:val="FootnoteText"/>
        <w:rPr>
          <w:rFonts w:ascii="Times New Roman" w:hAnsi="Times New Roman" w:cs="Times New Roman"/>
          <w:lang w:val="en-US"/>
        </w:rPr>
      </w:pPr>
      <w:r w:rsidRPr="00965836">
        <w:rPr>
          <w:rStyle w:val="FootnoteReference"/>
        </w:rPr>
        <w:footnoteRef/>
      </w:r>
      <w:bookmarkStart w:id="21" w:name="_Hlk93161457"/>
      <w:r w:rsidRPr="00965836">
        <w:rPr>
          <w:rFonts w:ascii="Times New Roman" w:hAnsi="Times New Roman" w:cs="Times New Roman"/>
        </w:rPr>
        <w:t>Rohini Shukla, </w:t>
      </w:r>
      <w:bookmarkStart w:id="22" w:name="_Hlk93158595"/>
      <w:r w:rsidRPr="00965836">
        <w:rPr>
          <w:rFonts w:ascii="Times New Roman" w:hAnsi="Times New Roman" w:cs="Times New Roman"/>
        </w:rPr>
        <w:t>Passive Euthanasia in India: a critique</w:t>
      </w:r>
      <w:bookmarkEnd w:id="22"/>
      <w:r w:rsidRPr="00965836">
        <w:rPr>
          <w:rFonts w:ascii="Times New Roman" w:hAnsi="Times New Roman" w:cs="Times New Roman"/>
        </w:rPr>
        <w:t>, Indian Journal of Medical Ethics,35-38, (Jan-Mar 2016)</w:t>
      </w:r>
      <w:r>
        <w:rPr>
          <w:rFonts w:ascii="Times New Roman" w:hAnsi="Times New Roman" w:cs="Times New Roman"/>
        </w:rPr>
        <w:t>.</w:t>
      </w:r>
      <w:bookmarkEnd w:id="21"/>
    </w:p>
  </w:footnote>
  <w:footnote w:id="18">
    <w:p w14:paraId="153B0FD6" w14:textId="21E40AF4" w:rsidR="00965836" w:rsidRPr="00965836" w:rsidRDefault="00965836">
      <w:pPr>
        <w:pStyle w:val="FootnoteText"/>
        <w:rPr>
          <w:lang w:val="en-US"/>
        </w:rPr>
      </w:pPr>
      <w:r>
        <w:rPr>
          <w:rStyle w:val="FootnoteReference"/>
        </w:rPr>
        <w:footnoteRef/>
      </w:r>
      <w:r>
        <w:t xml:space="preserve"> </w:t>
      </w:r>
      <w:r w:rsidRPr="00965836">
        <w:rPr>
          <w:rFonts w:ascii="Times New Roman" w:hAnsi="Times New Roman" w:cs="Times New Roman"/>
          <w:lang w:val="en-US"/>
        </w:rPr>
        <w:t>Ibid.</w:t>
      </w:r>
      <w:r>
        <w:rPr>
          <w:rFonts w:ascii="Times New Roman" w:hAnsi="Times New Roman" w:cs="Times New Roman"/>
          <w:i/>
          <w:iCs/>
          <w:lang w:val="en-US"/>
        </w:rPr>
        <w:t xml:space="preserve"> </w:t>
      </w:r>
    </w:p>
  </w:footnote>
  <w:footnote w:id="19">
    <w:p w14:paraId="200FD3A6" w14:textId="3E13A99D" w:rsidR="001B2850" w:rsidRPr="001B2850" w:rsidRDefault="001B2850">
      <w:pPr>
        <w:pStyle w:val="FootnoteText"/>
        <w:rPr>
          <w:rFonts w:ascii="Times New Roman" w:hAnsi="Times New Roman" w:cs="Times New Roman"/>
          <w:lang w:val="en-US"/>
        </w:rPr>
      </w:pPr>
      <w:r>
        <w:rPr>
          <w:rStyle w:val="FootnoteReference"/>
        </w:rPr>
        <w:footnoteRef/>
      </w:r>
      <w:r>
        <w:t xml:space="preserve"> </w:t>
      </w:r>
      <w:r w:rsidRPr="001B2850">
        <w:rPr>
          <w:rFonts w:ascii="Times New Roman" w:hAnsi="Times New Roman" w:cs="Times New Roman"/>
        </w:rPr>
        <w:t xml:space="preserve">In Cruzan v. Director, Mo. Dept of Health, 497 U. S. 261, 278 (1990). </w:t>
      </w:r>
    </w:p>
  </w:footnote>
  <w:footnote w:id="20">
    <w:p w14:paraId="53D0670D" w14:textId="2B193F37" w:rsidR="001B2850" w:rsidRPr="001B2850" w:rsidRDefault="001B2850">
      <w:pPr>
        <w:pStyle w:val="FootnoteText"/>
        <w:rPr>
          <w:rFonts w:ascii="Times New Roman" w:hAnsi="Times New Roman" w:cs="Times New Roman"/>
          <w:lang w:val="en-US"/>
        </w:rPr>
      </w:pPr>
      <w:r w:rsidRPr="001B2850">
        <w:rPr>
          <w:rStyle w:val="FootnoteReference"/>
          <w:rFonts w:ascii="Times New Roman" w:hAnsi="Times New Roman" w:cs="Times New Roman"/>
        </w:rPr>
        <w:footnoteRef/>
      </w:r>
      <w:r w:rsidRPr="001B2850">
        <w:rPr>
          <w:rFonts w:ascii="Times New Roman" w:hAnsi="Times New Roman" w:cs="Times New Roman"/>
        </w:rPr>
        <w:t xml:space="preserve"> Hunter and New England Area Health Service v. A.2009 NSWSC 76</w:t>
      </w:r>
      <w:r>
        <w:rPr>
          <w:rFonts w:ascii="Times New Roman" w:hAnsi="Times New Roman" w:cs="Times New Roman"/>
        </w:rPr>
        <w:t xml:space="preserve">1. </w:t>
      </w:r>
    </w:p>
  </w:footnote>
  <w:footnote w:id="21">
    <w:p w14:paraId="37B49538" w14:textId="2F565AEB" w:rsidR="001B58BE" w:rsidRPr="001B58BE" w:rsidRDefault="001B58BE">
      <w:pPr>
        <w:pStyle w:val="FootnoteText"/>
        <w:rPr>
          <w:lang w:val="en-US"/>
        </w:rPr>
      </w:pPr>
      <w:r>
        <w:rPr>
          <w:rStyle w:val="FootnoteReference"/>
        </w:rPr>
        <w:footnoteRef/>
      </w:r>
      <w:r>
        <w:t xml:space="preserve"> </w:t>
      </w:r>
      <w:r w:rsidRPr="001B58BE">
        <w:rPr>
          <w:rFonts w:ascii="Times New Roman" w:hAnsi="Times New Roman" w:cs="Times New Roman"/>
        </w:rPr>
        <w:t>Carter v. Canada (Attorney General),2015 SCC 5</w:t>
      </w:r>
      <w:r>
        <w:rPr>
          <w:rFonts w:ascii="Times New Roman" w:hAnsi="Times New Roman" w:cs="Times New Roman"/>
        </w:rPr>
        <w:t>.</w:t>
      </w:r>
    </w:p>
  </w:footnote>
  <w:footnote w:id="22">
    <w:p w14:paraId="231B0C98" w14:textId="1BD3A91D" w:rsidR="001B58BE" w:rsidRPr="001B58BE" w:rsidRDefault="001B58BE">
      <w:pPr>
        <w:pStyle w:val="FootnoteText"/>
        <w:rPr>
          <w:rFonts w:ascii="Times New Roman" w:hAnsi="Times New Roman" w:cs="Times New Roman"/>
          <w:lang w:val="en-US"/>
        </w:rPr>
      </w:pPr>
      <w:r>
        <w:rPr>
          <w:rStyle w:val="FootnoteReference"/>
        </w:rPr>
        <w:footnoteRef/>
      </w:r>
      <w:r w:rsidRPr="001B58BE">
        <w:rPr>
          <w:rFonts w:ascii="Times New Roman" w:hAnsi="Times New Roman" w:cs="Times New Roman"/>
        </w:rPr>
        <w:t>Hass v. Switzerland (application no. 31322/07),2011 ECHIR 2422: (2011) 53 EHRR 3</w:t>
      </w:r>
      <w:r>
        <w:rPr>
          <w:rFonts w:ascii="Times New Roman" w:hAnsi="Times New Roman" w:cs="Times New Roman"/>
        </w:rPr>
        <w:t>3.</w:t>
      </w:r>
    </w:p>
  </w:footnote>
  <w:footnote w:id="23">
    <w:p w14:paraId="10765CB1" w14:textId="06AF4362" w:rsidR="001B58BE" w:rsidRPr="001B58BE" w:rsidRDefault="001B58BE">
      <w:pPr>
        <w:pStyle w:val="FootnoteText"/>
        <w:rPr>
          <w:lang w:val="en-US"/>
        </w:rPr>
      </w:pPr>
      <w:r>
        <w:rPr>
          <w:rStyle w:val="FootnoteReference"/>
        </w:rPr>
        <w:footnoteRef/>
      </w:r>
      <w:r>
        <w:t xml:space="preserve"> </w:t>
      </w:r>
      <w:bookmarkStart w:id="27" w:name="_Hlk93161412"/>
      <w:r w:rsidRPr="001B58BE">
        <w:rPr>
          <w:rFonts w:ascii="Times New Roman" w:hAnsi="Times New Roman" w:cs="Times New Roman"/>
        </w:rPr>
        <w:t>Belgium Act on Euthanasia of May 28 </w:t>
      </w:r>
      <w:proofErr w:type="spellStart"/>
      <w:r w:rsidRPr="001B58BE">
        <w:rPr>
          <w:rFonts w:ascii="Times New Roman" w:hAnsi="Times New Roman" w:cs="Times New Roman"/>
          <w:vertAlign w:val="superscript"/>
        </w:rPr>
        <w:t>th</w:t>
      </w:r>
      <w:proofErr w:type="spellEnd"/>
      <w:r w:rsidRPr="001B58BE">
        <w:rPr>
          <w:rFonts w:ascii="Times New Roman" w:hAnsi="Times New Roman" w:cs="Times New Roman"/>
        </w:rPr>
        <w:t>, 2002</w:t>
      </w:r>
      <w:bookmarkEnd w:id="27"/>
      <w:r>
        <w:rPr>
          <w:rFonts w:ascii="Times New Roman" w:hAnsi="Times New Roman" w:cs="Times New Roman"/>
        </w:rPr>
        <w:t>, (The Act</w:t>
      </w:r>
      <w:proofErr w:type="gramStart"/>
      <w:r>
        <w:rPr>
          <w:rFonts w:ascii="Times New Roman" w:hAnsi="Times New Roman" w:cs="Times New Roman"/>
        </w:rPr>
        <w:t>),(</w:t>
      </w:r>
      <w:proofErr w:type="gramEnd"/>
      <w:r>
        <w:rPr>
          <w:rFonts w:ascii="Times New Roman" w:hAnsi="Times New Roman" w:cs="Times New Roman"/>
        </w:rPr>
        <w:t>2002).</w:t>
      </w:r>
    </w:p>
  </w:footnote>
  <w:footnote w:id="24">
    <w:p w14:paraId="70DC54DA" w14:textId="064B9576" w:rsidR="001B58BE" w:rsidRPr="001B58BE" w:rsidRDefault="001B58BE">
      <w:pPr>
        <w:pStyle w:val="FootnoteText"/>
        <w:rPr>
          <w:lang w:val="en-US"/>
        </w:rPr>
      </w:pPr>
      <w:r>
        <w:rPr>
          <w:rStyle w:val="FootnoteReference"/>
        </w:rPr>
        <w:footnoteRef/>
      </w:r>
      <w:r>
        <w:t xml:space="preserve"> </w:t>
      </w:r>
      <w:bookmarkStart w:id="29" w:name="_Hlk93161373"/>
      <w:r w:rsidRPr="001B58BE">
        <w:rPr>
          <w:rFonts w:ascii="Times New Roman" w:hAnsi="Times New Roman" w:cs="Times New Roman"/>
        </w:rPr>
        <w:t>Law of 16 </w:t>
      </w:r>
      <w:proofErr w:type="spellStart"/>
      <w:r w:rsidRPr="001B58BE">
        <w:rPr>
          <w:rFonts w:ascii="Times New Roman" w:hAnsi="Times New Roman" w:cs="Times New Roman"/>
          <w:vertAlign w:val="superscript"/>
        </w:rPr>
        <w:t>th</w:t>
      </w:r>
      <w:proofErr w:type="spellEnd"/>
      <w:r w:rsidRPr="001B58BE">
        <w:rPr>
          <w:rFonts w:ascii="Times New Roman" w:hAnsi="Times New Roman" w:cs="Times New Roman"/>
        </w:rPr>
        <w:t> March, 2009</w:t>
      </w:r>
      <w:r>
        <w:rPr>
          <w:rFonts w:ascii="Times New Roman" w:hAnsi="Times New Roman" w:cs="Times New Roman"/>
        </w:rPr>
        <w:t>,</w:t>
      </w:r>
      <w:r w:rsidRPr="001B58BE">
        <w:rPr>
          <w:rFonts w:ascii="Times New Roman" w:hAnsi="Times New Roman" w:cs="Times New Roman"/>
        </w:rPr>
        <w:t xml:space="preserve"> on Euthanasia and Assisted Suicide (Lux.)</w:t>
      </w:r>
      <w:r>
        <w:rPr>
          <w:rFonts w:ascii="Times New Roman" w:hAnsi="Times New Roman" w:cs="Times New Roman"/>
        </w:rPr>
        <w:t xml:space="preserve">. </w:t>
      </w:r>
      <w:bookmarkEnd w:id="29"/>
    </w:p>
  </w:footnote>
  <w:footnote w:id="25">
    <w:p w14:paraId="6FD8CEF9" w14:textId="100C947F" w:rsidR="001B58BE" w:rsidRPr="001B58BE" w:rsidRDefault="001B58BE">
      <w:pPr>
        <w:pStyle w:val="FootnoteText"/>
        <w:rPr>
          <w:lang w:val="en-US"/>
        </w:rPr>
      </w:pPr>
      <w:r>
        <w:rPr>
          <w:rStyle w:val="FootnoteReference"/>
        </w:rPr>
        <w:footnoteRef/>
      </w:r>
      <w:r>
        <w:t xml:space="preserve"> </w:t>
      </w:r>
      <w:bookmarkStart w:id="31" w:name="_Hlk93161326"/>
      <w:r w:rsidRPr="001B58BE">
        <w:rPr>
          <w:rFonts w:ascii="Times New Roman" w:hAnsi="Times New Roman" w:cs="Times New Roman"/>
        </w:rPr>
        <w:t>Termination of Life on Request and Assisted Suicide (Review Procedures) Act,2002</w:t>
      </w:r>
      <w:r>
        <w:rPr>
          <w:rFonts w:ascii="Times New Roman" w:hAnsi="Times New Roman" w:cs="Times New Roman"/>
        </w:rPr>
        <w:t xml:space="preserve">. </w:t>
      </w:r>
      <w:bookmarkEnd w:id="31"/>
    </w:p>
  </w:footnote>
  <w:footnote w:id="26">
    <w:p w14:paraId="5B18E6BA" w14:textId="1F19D2AB" w:rsidR="005133BB" w:rsidRPr="005133BB" w:rsidRDefault="005133BB">
      <w:pPr>
        <w:pStyle w:val="FootnoteText"/>
        <w:rPr>
          <w:lang w:val="en-US"/>
        </w:rPr>
      </w:pPr>
      <w:r>
        <w:rPr>
          <w:rStyle w:val="FootnoteReference"/>
        </w:rPr>
        <w:footnoteRef/>
      </w:r>
      <w:r>
        <w:t xml:space="preserve"> </w:t>
      </w:r>
      <w:r w:rsidRPr="005133BB">
        <w:rPr>
          <w:rFonts w:ascii="Times New Roman" w:hAnsi="Times New Roman" w:cs="Times New Roman"/>
          <w:lang w:val="en-US"/>
        </w:rPr>
        <w:t>The Indian Penal Code,1860,</w:t>
      </w:r>
      <w:r w:rsidRPr="005133BB">
        <w:rPr>
          <w:rFonts w:ascii="Times New Roman" w:hAnsi="Times New Roman" w:cs="Times New Roman"/>
        </w:rPr>
        <w:t xml:space="preserve"> §30</w:t>
      </w:r>
      <w:r>
        <w:rPr>
          <w:rFonts w:ascii="Times New Roman" w:hAnsi="Times New Roman" w:cs="Times New Roman"/>
        </w:rPr>
        <w:t>6</w:t>
      </w:r>
      <w:r w:rsidRPr="005133BB">
        <w:rPr>
          <w:rFonts w:ascii="Times New Roman" w:hAnsi="Times New Roman" w:cs="Times New Roman"/>
        </w:rPr>
        <w:t>, Acts of Parliament, 1860 (India).</w:t>
      </w:r>
    </w:p>
  </w:footnote>
  <w:footnote w:id="27">
    <w:p w14:paraId="568B9062" w14:textId="288B6A80" w:rsidR="005133BB" w:rsidRPr="005133BB" w:rsidRDefault="005133BB">
      <w:pPr>
        <w:pStyle w:val="FootnoteText"/>
        <w:rPr>
          <w:rFonts w:ascii="Times New Roman" w:hAnsi="Times New Roman" w:cs="Times New Roman"/>
          <w:lang w:val="en-US"/>
        </w:rPr>
      </w:pPr>
      <w:r w:rsidRPr="005133BB">
        <w:rPr>
          <w:rStyle w:val="FootnoteReference"/>
          <w:rFonts w:ascii="Times New Roman" w:hAnsi="Times New Roman" w:cs="Times New Roman"/>
        </w:rPr>
        <w:footnoteRef/>
      </w:r>
      <w:r w:rsidRPr="005133BB">
        <w:rPr>
          <w:rFonts w:ascii="Times New Roman" w:hAnsi="Times New Roman" w:cs="Times New Roman"/>
        </w:rPr>
        <w:t xml:space="preserve"> </w:t>
      </w:r>
      <w:bookmarkStart w:id="33" w:name="_Hlk93161349"/>
      <w:r w:rsidRPr="005133BB">
        <w:rPr>
          <w:rFonts w:ascii="Times New Roman" w:hAnsi="Times New Roman" w:cs="Times New Roman"/>
          <w:lang w:val="en-US"/>
        </w:rPr>
        <w:t>The Indian Penal Code,1860,</w:t>
      </w:r>
      <w:r w:rsidRPr="005133BB">
        <w:rPr>
          <w:rFonts w:ascii="Times New Roman" w:hAnsi="Times New Roman" w:cs="Times New Roman"/>
        </w:rPr>
        <w:t xml:space="preserve"> </w:t>
      </w:r>
      <w:bookmarkEnd w:id="33"/>
      <w:r w:rsidRPr="005133BB">
        <w:rPr>
          <w:rFonts w:ascii="Times New Roman" w:hAnsi="Times New Roman" w:cs="Times New Roman"/>
        </w:rPr>
        <w:t>§309, Acts of Parliament, 1860 (India).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C4969" w14:textId="77777777" w:rsidR="002D113C" w:rsidRDefault="002D11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A3C28" w14:textId="77777777" w:rsidR="002D113C" w:rsidRDefault="002D11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80826" w14:textId="77777777" w:rsidR="002D113C" w:rsidRDefault="002D11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1659AB"/>
    <w:multiLevelType w:val="hybridMultilevel"/>
    <w:tmpl w:val="DD2ED6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727E1675"/>
    <w:multiLevelType w:val="hybridMultilevel"/>
    <w:tmpl w:val="672C609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16cid:durableId="748385099">
    <w:abstractNumId w:val="1"/>
  </w:num>
  <w:num w:numId="2" w16cid:durableId="8076705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M1NjM1Mjc0s7QwtjBV0lEKTi0uzszPAykwqQUA0imIICwAAAA="/>
  </w:docVars>
  <w:rsids>
    <w:rsidRoot w:val="00857A0A"/>
    <w:rsid w:val="00096251"/>
    <w:rsid w:val="000D7D4B"/>
    <w:rsid w:val="0012665B"/>
    <w:rsid w:val="00143331"/>
    <w:rsid w:val="001A6473"/>
    <w:rsid w:val="001A7EF8"/>
    <w:rsid w:val="001B2850"/>
    <w:rsid w:val="001B58BE"/>
    <w:rsid w:val="001F0109"/>
    <w:rsid w:val="001F1D48"/>
    <w:rsid w:val="002016B3"/>
    <w:rsid w:val="00276821"/>
    <w:rsid w:val="002D113C"/>
    <w:rsid w:val="002F2A20"/>
    <w:rsid w:val="002F6B9F"/>
    <w:rsid w:val="003D1A2B"/>
    <w:rsid w:val="00460B72"/>
    <w:rsid w:val="005133BB"/>
    <w:rsid w:val="00560304"/>
    <w:rsid w:val="00572BC8"/>
    <w:rsid w:val="00577341"/>
    <w:rsid w:val="00590A01"/>
    <w:rsid w:val="007B6421"/>
    <w:rsid w:val="00830752"/>
    <w:rsid w:val="00837892"/>
    <w:rsid w:val="00857A0A"/>
    <w:rsid w:val="00874F87"/>
    <w:rsid w:val="008830AD"/>
    <w:rsid w:val="00897A97"/>
    <w:rsid w:val="008B0966"/>
    <w:rsid w:val="009249D1"/>
    <w:rsid w:val="00965836"/>
    <w:rsid w:val="00967BBB"/>
    <w:rsid w:val="009A2D61"/>
    <w:rsid w:val="00A22178"/>
    <w:rsid w:val="00A43AF7"/>
    <w:rsid w:val="00AA7905"/>
    <w:rsid w:val="00BA6406"/>
    <w:rsid w:val="00C1206E"/>
    <w:rsid w:val="00C136C2"/>
    <w:rsid w:val="00C4367B"/>
    <w:rsid w:val="00C55B08"/>
    <w:rsid w:val="00CF3CAD"/>
    <w:rsid w:val="00D449B4"/>
    <w:rsid w:val="00DB6264"/>
    <w:rsid w:val="00F755EF"/>
    <w:rsid w:val="00FD113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75002B"/>
  <w15:chartTrackingRefBased/>
  <w15:docId w15:val="{2F65D626-69D6-4F54-AC1B-38516B650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367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97A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4367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6B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6B9F"/>
  </w:style>
  <w:style w:type="paragraph" w:styleId="Footer">
    <w:name w:val="footer"/>
    <w:basedOn w:val="Normal"/>
    <w:link w:val="FooterChar"/>
    <w:uiPriority w:val="99"/>
    <w:unhideWhenUsed/>
    <w:rsid w:val="002F6B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6B9F"/>
  </w:style>
  <w:style w:type="character" w:customStyle="1" w:styleId="Heading2Char">
    <w:name w:val="Heading 2 Char"/>
    <w:basedOn w:val="DefaultParagraphFont"/>
    <w:link w:val="Heading2"/>
    <w:uiPriority w:val="9"/>
    <w:semiHidden/>
    <w:rsid w:val="00897A97"/>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uiPriority w:val="99"/>
    <w:semiHidden/>
    <w:unhideWhenUsed/>
    <w:rsid w:val="00A2217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22178"/>
    <w:rPr>
      <w:sz w:val="20"/>
      <w:szCs w:val="20"/>
    </w:rPr>
  </w:style>
  <w:style w:type="character" w:styleId="FootnoteReference">
    <w:name w:val="footnote reference"/>
    <w:basedOn w:val="DefaultParagraphFont"/>
    <w:uiPriority w:val="99"/>
    <w:semiHidden/>
    <w:unhideWhenUsed/>
    <w:rsid w:val="00A22178"/>
    <w:rPr>
      <w:vertAlign w:val="superscript"/>
    </w:rPr>
  </w:style>
  <w:style w:type="character" w:styleId="Hyperlink">
    <w:name w:val="Hyperlink"/>
    <w:basedOn w:val="DefaultParagraphFont"/>
    <w:uiPriority w:val="99"/>
    <w:unhideWhenUsed/>
    <w:rsid w:val="008B0966"/>
    <w:rPr>
      <w:color w:val="0563C1" w:themeColor="hyperlink"/>
      <w:u w:val="single"/>
    </w:rPr>
  </w:style>
  <w:style w:type="character" w:styleId="UnresolvedMention">
    <w:name w:val="Unresolved Mention"/>
    <w:basedOn w:val="DefaultParagraphFont"/>
    <w:uiPriority w:val="99"/>
    <w:semiHidden/>
    <w:unhideWhenUsed/>
    <w:rsid w:val="008B0966"/>
    <w:rPr>
      <w:color w:val="605E5C"/>
      <w:shd w:val="clear" w:color="auto" w:fill="E1DFDD"/>
    </w:rPr>
  </w:style>
  <w:style w:type="character" w:customStyle="1" w:styleId="Heading3Char">
    <w:name w:val="Heading 3 Char"/>
    <w:basedOn w:val="DefaultParagraphFont"/>
    <w:link w:val="Heading3"/>
    <w:uiPriority w:val="9"/>
    <w:semiHidden/>
    <w:rsid w:val="00C4367B"/>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C4367B"/>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1B58BE"/>
    <w:rPr>
      <w:rFonts w:ascii="Times New Roman" w:hAnsi="Times New Roman" w:cs="Times New Roman"/>
      <w:sz w:val="24"/>
      <w:szCs w:val="24"/>
    </w:rPr>
  </w:style>
  <w:style w:type="paragraph" w:styleId="ListParagraph">
    <w:name w:val="List Paragraph"/>
    <w:basedOn w:val="Normal"/>
    <w:uiPriority w:val="34"/>
    <w:qFormat/>
    <w:rsid w:val="002D11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7710">
      <w:bodyDiv w:val="1"/>
      <w:marLeft w:val="0"/>
      <w:marRight w:val="0"/>
      <w:marTop w:val="0"/>
      <w:marBottom w:val="0"/>
      <w:divBdr>
        <w:top w:val="none" w:sz="0" w:space="0" w:color="auto"/>
        <w:left w:val="none" w:sz="0" w:space="0" w:color="auto"/>
        <w:bottom w:val="none" w:sz="0" w:space="0" w:color="auto"/>
        <w:right w:val="none" w:sz="0" w:space="0" w:color="auto"/>
      </w:divBdr>
    </w:div>
    <w:div w:id="131289964">
      <w:bodyDiv w:val="1"/>
      <w:marLeft w:val="0"/>
      <w:marRight w:val="0"/>
      <w:marTop w:val="0"/>
      <w:marBottom w:val="0"/>
      <w:divBdr>
        <w:top w:val="none" w:sz="0" w:space="0" w:color="auto"/>
        <w:left w:val="none" w:sz="0" w:space="0" w:color="auto"/>
        <w:bottom w:val="none" w:sz="0" w:space="0" w:color="auto"/>
        <w:right w:val="none" w:sz="0" w:space="0" w:color="auto"/>
      </w:divBdr>
    </w:div>
    <w:div w:id="484973805">
      <w:bodyDiv w:val="1"/>
      <w:marLeft w:val="0"/>
      <w:marRight w:val="0"/>
      <w:marTop w:val="0"/>
      <w:marBottom w:val="0"/>
      <w:divBdr>
        <w:top w:val="none" w:sz="0" w:space="0" w:color="auto"/>
        <w:left w:val="none" w:sz="0" w:space="0" w:color="auto"/>
        <w:bottom w:val="none" w:sz="0" w:space="0" w:color="auto"/>
        <w:right w:val="none" w:sz="0" w:space="0" w:color="auto"/>
      </w:divBdr>
    </w:div>
    <w:div w:id="496656368">
      <w:bodyDiv w:val="1"/>
      <w:marLeft w:val="0"/>
      <w:marRight w:val="0"/>
      <w:marTop w:val="0"/>
      <w:marBottom w:val="0"/>
      <w:divBdr>
        <w:top w:val="none" w:sz="0" w:space="0" w:color="auto"/>
        <w:left w:val="none" w:sz="0" w:space="0" w:color="auto"/>
        <w:bottom w:val="none" w:sz="0" w:space="0" w:color="auto"/>
        <w:right w:val="none" w:sz="0" w:space="0" w:color="auto"/>
      </w:divBdr>
    </w:div>
    <w:div w:id="634257418">
      <w:bodyDiv w:val="1"/>
      <w:marLeft w:val="0"/>
      <w:marRight w:val="0"/>
      <w:marTop w:val="0"/>
      <w:marBottom w:val="0"/>
      <w:divBdr>
        <w:top w:val="none" w:sz="0" w:space="0" w:color="auto"/>
        <w:left w:val="none" w:sz="0" w:space="0" w:color="auto"/>
        <w:bottom w:val="none" w:sz="0" w:space="0" w:color="auto"/>
        <w:right w:val="none" w:sz="0" w:space="0" w:color="auto"/>
      </w:divBdr>
    </w:div>
    <w:div w:id="765462361">
      <w:bodyDiv w:val="1"/>
      <w:marLeft w:val="0"/>
      <w:marRight w:val="0"/>
      <w:marTop w:val="0"/>
      <w:marBottom w:val="0"/>
      <w:divBdr>
        <w:top w:val="none" w:sz="0" w:space="0" w:color="auto"/>
        <w:left w:val="none" w:sz="0" w:space="0" w:color="auto"/>
        <w:bottom w:val="none" w:sz="0" w:space="0" w:color="auto"/>
        <w:right w:val="none" w:sz="0" w:space="0" w:color="auto"/>
      </w:divBdr>
      <w:divsChild>
        <w:div w:id="1396314701">
          <w:blockQuote w:val="1"/>
          <w:marLeft w:val="180"/>
          <w:marRight w:val="180"/>
          <w:marTop w:val="180"/>
          <w:marBottom w:val="180"/>
          <w:divBdr>
            <w:top w:val="none" w:sz="0" w:space="0" w:color="auto"/>
            <w:left w:val="none" w:sz="0" w:space="0" w:color="auto"/>
            <w:bottom w:val="none" w:sz="0" w:space="0" w:color="auto"/>
            <w:right w:val="none" w:sz="0" w:space="0" w:color="auto"/>
          </w:divBdr>
        </w:div>
      </w:divsChild>
    </w:div>
    <w:div w:id="776368627">
      <w:bodyDiv w:val="1"/>
      <w:marLeft w:val="0"/>
      <w:marRight w:val="0"/>
      <w:marTop w:val="0"/>
      <w:marBottom w:val="0"/>
      <w:divBdr>
        <w:top w:val="none" w:sz="0" w:space="0" w:color="auto"/>
        <w:left w:val="none" w:sz="0" w:space="0" w:color="auto"/>
        <w:bottom w:val="none" w:sz="0" w:space="0" w:color="auto"/>
        <w:right w:val="none" w:sz="0" w:space="0" w:color="auto"/>
      </w:divBdr>
    </w:div>
    <w:div w:id="1164396833">
      <w:bodyDiv w:val="1"/>
      <w:marLeft w:val="0"/>
      <w:marRight w:val="0"/>
      <w:marTop w:val="0"/>
      <w:marBottom w:val="0"/>
      <w:divBdr>
        <w:top w:val="none" w:sz="0" w:space="0" w:color="auto"/>
        <w:left w:val="none" w:sz="0" w:space="0" w:color="auto"/>
        <w:bottom w:val="none" w:sz="0" w:space="0" w:color="auto"/>
        <w:right w:val="none" w:sz="0" w:space="0" w:color="auto"/>
      </w:divBdr>
    </w:div>
    <w:div w:id="1244795326">
      <w:bodyDiv w:val="1"/>
      <w:marLeft w:val="0"/>
      <w:marRight w:val="0"/>
      <w:marTop w:val="0"/>
      <w:marBottom w:val="0"/>
      <w:divBdr>
        <w:top w:val="none" w:sz="0" w:space="0" w:color="auto"/>
        <w:left w:val="none" w:sz="0" w:space="0" w:color="auto"/>
        <w:bottom w:val="none" w:sz="0" w:space="0" w:color="auto"/>
        <w:right w:val="none" w:sz="0" w:space="0" w:color="auto"/>
      </w:divBdr>
    </w:div>
    <w:div w:id="1545020318">
      <w:bodyDiv w:val="1"/>
      <w:marLeft w:val="0"/>
      <w:marRight w:val="0"/>
      <w:marTop w:val="0"/>
      <w:marBottom w:val="0"/>
      <w:divBdr>
        <w:top w:val="none" w:sz="0" w:space="0" w:color="auto"/>
        <w:left w:val="none" w:sz="0" w:space="0" w:color="auto"/>
        <w:bottom w:val="none" w:sz="0" w:space="0" w:color="auto"/>
        <w:right w:val="none" w:sz="0" w:space="0" w:color="auto"/>
      </w:divBdr>
    </w:div>
    <w:div w:id="1577592520">
      <w:bodyDiv w:val="1"/>
      <w:marLeft w:val="0"/>
      <w:marRight w:val="0"/>
      <w:marTop w:val="0"/>
      <w:marBottom w:val="0"/>
      <w:divBdr>
        <w:top w:val="none" w:sz="0" w:space="0" w:color="auto"/>
        <w:left w:val="none" w:sz="0" w:space="0" w:color="auto"/>
        <w:bottom w:val="none" w:sz="0" w:space="0" w:color="auto"/>
        <w:right w:val="none" w:sz="0" w:space="0" w:color="auto"/>
      </w:divBdr>
    </w:div>
    <w:div w:id="1609195125">
      <w:bodyDiv w:val="1"/>
      <w:marLeft w:val="0"/>
      <w:marRight w:val="0"/>
      <w:marTop w:val="0"/>
      <w:marBottom w:val="0"/>
      <w:divBdr>
        <w:top w:val="none" w:sz="0" w:space="0" w:color="auto"/>
        <w:left w:val="none" w:sz="0" w:space="0" w:color="auto"/>
        <w:bottom w:val="none" w:sz="0" w:space="0" w:color="auto"/>
        <w:right w:val="none" w:sz="0" w:space="0" w:color="auto"/>
      </w:divBdr>
    </w:div>
    <w:div w:id="1887837326">
      <w:bodyDiv w:val="1"/>
      <w:marLeft w:val="0"/>
      <w:marRight w:val="0"/>
      <w:marTop w:val="0"/>
      <w:marBottom w:val="0"/>
      <w:divBdr>
        <w:top w:val="none" w:sz="0" w:space="0" w:color="auto"/>
        <w:left w:val="none" w:sz="0" w:space="0" w:color="auto"/>
        <w:bottom w:val="none" w:sz="0" w:space="0" w:color="auto"/>
        <w:right w:val="none" w:sz="0" w:space="0" w:color="auto"/>
      </w:divBdr>
    </w:div>
    <w:div w:id="1937863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nhrc.nic.in/press-release/important-judgment-supreme-court-india-1" TargetMode="Externa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3" Type="http://schemas.openxmlformats.org/officeDocument/2006/relationships/hyperlink" Target="https://advance-lexis-com.eu1.proxy.openathens.net/api/document/collection/cases-in/id/5W2X-Y1M1-F1P7-B3MC-00000-00?cite=COMMON%20CAUSE%20A%20REGD%20SOCIETY%20VERSUS%20UNION%20OF%20INDIA%20AND%20ANOTHER%20LNIND%202018%20SC%2087&amp;context=1523890&amp;icsfeatureid=1523894" TargetMode="External"/><Relationship Id="rId2" Type="http://schemas.openxmlformats.org/officeDocument/2006/relationships/hyperlink" Target="https://advance-lexis-com.eu1.proxy.openathens.net/api/document/collection/cases-in/id/5X8M-1FC1-F4NT-X1V0-00000-00?cite=Aruna%20Ramchandra%20Shanbaug%20Versus%20Union%20of%20India%20and%20Others%20%20%20%20%20%20%20%20%20%20%20%20%20%20%5B2011%5D%202%20MLJ%20735&amp;context=1523890&amp;icsfeatureid=1523894" TargetMode="External"/><Relationship Id="rId1" Type="http://schemas.openxmlformats.org/officeDocument/2006/relationships/hyperlink" Target="https://data.worldbank.org/indicator/SH.MED.BEDS.ZS?locations=IN&amp;start=2017" TargetMode="External"/><Relationship Id="rId5" Type="http://schemas.openxmlformats.org/officeDocument/2006/relationships/hyperlink" Target="https://www.newindianexpress.com/nation/2018/mar/09/supreme-court-allows-passive-euthanasia-with-permissible-guidelines-recognises-living-will-of-ter-1784436.html" TargetMode="External"/><Relationship Id="rId4" Type="http://schemas.openxmlformats.org/officeDocument/2006/relationships/hyperlink" Target="https://nhrc.nic.in/press-release/important-judgment-supreme-court-india-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88DE1D-F24F-4668-BB9F-2B4881449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5210</Words>
  <Characters>29699</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Venkat Chintanippu</dc:creator>
  <cp:keywords/>
  <dc:description/>
  <cp:lastModifiedBy>nanda deep</cp:lastModifiedBy>
  <cp:revision>4</cp:revision>
  <dcterms:created xsi:type="dcterms:W3CDTF">2022-01-15T14:00:00Z</dcterms:created>
  <dcterms:modified xsi:type="dcterms:W3CDTF">2023-01-17T10:22:00Z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id="1wn0lga8"/&gt;&lt;style id="http://www.zotero.org/styles/bluebook-law-review" hasBibliography="0" bibliographyStyleHasBeenSet="0"/&gt;&lt;prefs&gt;&lt;pref name="fieldType" value="Field"/&gt;&lt;pref name="automaticJo</vt:lpwstr>
  </property>
  <property fmtid="{D5CDD505-2E9C-101B-9397-08002B2CF9AE}" pid="3" name="ZOTERO_PREF_2">
    <vt:lpwstr>urnalAbbreviations" value="true"/&gt;&lt;pref name="noteType" value="1"/&gt;&lt;/prefs&gt;&lt;/data&gt;</vt:lpwstr>
  </property>
</Properties>
</file>