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84E" w:rsidRPr="00FB5CF3" w:rsidRDefault="00DA72F2" w:rsidP="001F539A">
      <w:pPr>
        <w:spacing w:line="360" w:lineRule="auto"/>
        <w:jc w:val="center"/>
        <w:rPr>
          <w:rFonts w:ascii="Times New Roman" w:hAnsi="Times New Roman" w:cs="Times New Roman"/>
          <w:b/>
          <w:bCs/>
          <w:sz w:val="24"/>
          <w:szCs w:val="24"/>
        </w:rPr>
      </w:pPr>
      <w:r w:rsidRPr="00FB5CF3">
        <w:rPr>
          <w:rFonts w:ascii="Times New Roman" w:hAnsi="Times New Roman" w:cs="Times New Roman"/>
          <w:b/>
          <w:bCs/>
          <w:sz w:val="24"/>
          <w:szCs w:val="24"/>
        </w:rPr>
        <w:t>Recent D</w:t>
      </w:r>
      <w:r w:rsidR="00E72674" w:rsidRPr="00FB5CF3">
        <w:rPr>
          <w:rFonts w:ascii="Times New Roman" w:hAnsi="Times New Roman" w:cs="Times New Roman"/>
          <w:b/>
          <w:bCs/>
          <w:sz w:val="24"/>
          <w:szCs w:val="24"/>
        </w:rPr>
        <w:t>evelopments on Marital Rape</w:t>
      </w:r>
      <w:r w:rsidRPr="00FB5CF3">
        <w:rPr>
          <w:rFonts w:ascii="Times New Roman" w:hAnsi="Times New Roman" w:cs="Times New Roman"/>
          <w:b/>
          <w:bCs/>
          <w:sz w:val="24"/>
          <w:szCs w:val="24"/>
        </w:rPr>
        <w:t xml:space="preserve"> L</w:t>
      </w:r>
      <w:r w:rsidR="00E72674" w:rsidRPr="00FB5CF3">
        <w:rPr>
          <w:rFonts w:ascii="Times New Roman" w:hAnsi="Times New Roman" w:cs="Times New Roman"/>
          <w:b/>
          <w:bCs/>
          <w:sz w:val="24"/>
          <w:szCs w:val="24"/>
        </w:rPr>
        <w:t>aws in India</w:t>
      </w:r>
    </w:p>
    <w:p w:rsidR="00E457C3" w:rsidRDefault="00E457C3" w:rsidP="001F539A">
      <w:pPr>
        <w:spacing w:line="360" w:lineRule="auto"/>
        <w:rPr>
          <w:rFonts w:ascii="Times New Roman" w:hAnsi="Times New Roman" w:cs="Times New Roman"/>
          <w:sz w:val="24"/>
          <w:szCs w:val="24"/>
        </w:rPr>
      </w:pPr>
    </w:p>
    <w:p w:rsidR="00483CC1" w:rsidRDefault="00FA71CC" w:rsidP="001F539A">
      <w:pPr>
        <w:spacing w:line="360" w:lineRule="auto"/>
        <w:rPr>
          <w:rFonts w:ascii="Times New Roman" w:hAnsi="Times New Roman" w:cs="Times New Roman"/>
          <w:color w:val="000000"/>
          <w:sz w:val="24"/>
          <w:szCs w:val="24"/>
          <w:shd w:val="clear" w:color="auto" w:fill="FFFFFF"/>
        </w:rPr>
      </w:pPr>
      <w:r w:rsidRPr="00FB5CF3">
        <w:rPr>
          <w:rFonts w:ascii="Times New Roman" w:hAnsi="Times New Roman" w:cs="Times New Roman"/>
          <w:sz w:val="24"/>
          <w:szCs w:val="24"/>
        </w:rPr>
        <w:t xml:space="preserve">Indian </w:t>
      </w:r>
      <w:r w:rsidR="00702CC1" w:rsidRPr="00FB5CF3">
        <w:rPr>
          <w:rFonts w:ascii="Times New Roman" w:hAnsi="Times New Roman" w:cs="Times New Roman"/>
          <w:sz w:val="24"/>
          <w:szCs w:val="24"/>
        </w:rPr>
        <w:t>culture has always given immense value</w:t>
      </w:r>
      <w:r w:rsidR="00D308FB" w:rsidRPr="00FB5CF3">
        <w:rPr>
          <w:rFonts w:ascii="Times New Roman" w:hAnsi="Times New Roman" w:cs="Times New Roman"/>
          <w:sz w:val="24"/>
          <w:szCs w:val="24"/>
        </w:rPr>
        <w:t xml:space="preserve"> to the institution of marriage since time immemorial. The origin of the reason</w:t>
      </w:r>
      <w:r w:rsidR="0042368C" w:rsidRPr="00FB5CF3">
        <w:rPr>
          <w:rFonts w:ascii="Times New Roman" w:hAnsi="Times New Roman" w:cs="Times New Roman"/>
          <w:sz w:val="24"/>
          <w:szCs w:val="24"/>
        </w:rPr>
        <w:t xml:space="preserve"> as</w:t>
      </w:r>
      <w:r w:rsidR="00D308FB" w:rsidRPr="00FB5CF3">
        <w:rPr>
          <w:rFonts w:ascii="Times New Roman" w:hAnsi="Times New Roman" w:cs="Times New Roman"/>
          <w:sz w:val="24"/>
          <w:szCs w:val="24"/>
        </w:rPr>
        <w:t xml:space="preserve"> to why Indian culture gives utmost relevance to Marriage could be traced back to the </w:t>
      </w:r>
      <w:r w:rsidR="00D308FB" w:rsidRPr="00FB5CF3">
        <w:rPr>
          <w:rFonts w:ascii="Times New Roman" w:hAnsi="Times New Roman" w:cs="Times New Roman"/>
          <w:i/>
          <w:iCs/>
          <w:sz w:val="24"/>
          <w:szCs w:val="24"/>
        </w:rPr>
        <w:t>vedic</w:t>
      </w:r>
      <w:r w:rsidR="00D308FB" w:rsidRPr="00FB5CF3">
        <w:rPr>
          <w:rFonts w:ascii="Times New Roman" w:hAnsi="Times New Roman" w:cs="Times New Roman"/>
          <w:sz w:val="24"/>
          <w:szCs w:val="24"/>
        </w:rPr>
        <w:t xml:space="preserve"> period</w:t>
      </w:r>
      <w:r w:rsidR="00D308FB" w:rsidRPr="00FB5CF3">
        <w:rPr>
          <w:rFonts w:ascii="Times New Roman" w:hAnsi="Times New Roman" w:cs="Times New Roman"/>
          <w:color w:val="000000"/>
          <w:sz w:val="24"/>
          <w:szCs w:val="24"/>
          <w:shd w:val="clear" w:color="auto" w:fill="FFFFFF"/>
        </w:rPr>
        <w:t>. In the patriarchal society of Rig Vedic Hindus, marriage was co</w:t>
      </w:r>
      <w:r w:rsidR="00442328" w:rsidRPr="00FB5CF3">
        <w:rPr>
          <w:rFonts w:ascii="Times New Roman" w:hAnsi="Times New Roman" w:cs="Times New Roman"/>
          <w:color w:val="000000"/>
          <w:sz w:val="24"/>
          <w:szCs w:val="24"/>
          <w:shd w:val="clear" w:color="auto" w:fill="FFFFFF"/>
        </w:rPr>
        <w:t>nsidered as a sacramental union</w:t>
      </w:r>
      <w:r w:rsidR="00D308FB" w:rsidRPr="00FB5CF3">
        <w:rPr>
          <w:rFonts w:ascii="Times New Roman" w:hAnsi="Times New Roman" w:cs="Times New Roman"/>
          <w:color w:val="000000"/>
          <w:sz w:val="24"/>
          <w:szCs w:val="24"/>
          <w:shd w:val="clear" w:color="auto" w:fill="FFFFFF"/>
        </w:rPr>
        <w:t xml:space="preserve"> and this </w:t>
      </w:r>
      <w:r w:rsidR="00442328" w:rsidRPr="00FB5CF3">
        <w:rPr>
          <w:rFonts w:ascii="Times New Roman" w:hAnsi="Times New Roman" w:cs="Times New Roman"/>
          <w:color w:val="000000"/>
          <w:sz w:val="24"/>
          <w:szCs w:val="24"/>
          <w:shd w:val="clear" w:color="auto" w:fill="FFFFFF"/>
        </w:rPr>
        <w:t>belief remained to continue</w:t>
      </w:r>
      <w:r w:rsidR="00D308FB" w:rsidRPr="00FB5CF3">
        <w:rPr>
          <w:rFonts w:ascii="Times New Roman" w:hAnsi="Times New Roman" w:cs="Times New Roman"/>
          <w:color w:val="000000"/>
          <w:sz w:val="24"/>
          <w:szCs w:val="24"/>
          <w:shd w:val="clear" w:color="auto" w:fill="FFFFFF"/>
        </w:rPr>
        <w:t xml:space="preserve"> </w:t>
      </w:r>
      <w:r w:rsidR="00042DB1">
        <w:rPr>
          <w:rFonts w:ascii="Times New Roman" w:hAnsi="Times New Roman" w:cs="Times New Roman"/>
          <w:color w:val="000000"/>
          <w:sz w:val="24"/>
          <w:szCs w:val="24"/>
          <w:shd w:val="clear" w:color="auto" w:fill="FFFFFF"/>
        </w:rPr>
        <w:t>throughout</w:t>
      </w:r>
      <w:r w:rsidR="00D308FB" w:rsidRPr="00FB5CF3">
        <w:rPr>
          <w:rFonts w:ascii="Times New Roman" w:hAnsi="Times New Roman" w:cs="Times New Roman"/>
          <w:color w:val="000000"/>
          <w:sz w:val="24"/>
          <w:szCs w:val="24"/>
          <w:shd w:val="clear" w:color="auto" w:fill="FFFFFF"/>
        </w:rPr>
        <w:t xml:space="preserve"> the entire period. In the Shastric Hindu law</w:t>
      </w:r>
      <w:r w:rsidR="00952178" w:rsidRPr="00FB5CF3">
        <w:rPr>
          <w:rFonts w:ascii="Times New Roman" w:hAnsi="Times New Roman" w:cs="Times New Roman"/>
          <w:color w:val="000000"/>
          <w:sz w:val="24"/>
          <w:szCs w:val="24"/>
          <w:shd w:val="clear" w:color="auto" w:fill="FFFFFF"/>
        </w:rPr>
        <w:t xml:space="preserve">, </w:t>
      </w:r>
      <w:r w:rsidR="00D308FB" w:rsidRPr="00FB5CF3">
        <w:rPr>
          <w:rFonts w:ascii="Times New Roman" w:hAnsi="Times New Roman" w:cs="Times New Roman"/>
          <w:color w:val="000000"/>
          <w:sz w:val="24"/>
          <w:szCs w:val="24"/>
          <w:shd w:val="clear" w:color="auto" w:fill="FFFFFF"/>
        </w:rPr>
        <w:t xml:space="preserve">marriage </w:t>
      </w:r>
      <w:r w:rsidR="00952178" w:rsidRPr="00FB5CF3">
        <w:rPr>
          <w:rFonts w:ascii="Times New Roman" w:hAnsi="Times New Roman" w:cs="Times New Roman"/>
          <w:color w:val="000000"/>
          <w:sz w:val="24"/>
          <w:szCs w:val="24"/>
          <w:shd w:val="clear" w:color="auto" w:fill="FFFFFF"/>
        </w:rPr>
        <w:t>was</w:t>
      </w:r>
      <w:r w:rsidR="00D308FB" w:rsidRPr="00FB5CF3">
        <w:rPr>
          <w:rFonts w:ascii="Times New Roman" w:hAnsi="Times New Roman" w:cs="Times New Roman"/>
          <w:color w:val="000000"/>
          <w:sz w:val="24"/>
          <w:szCs w:val="24"/>
          <w:shd w:val="clear" w:color="auto" w:fill="FFFFFF"/>
        </w:rPr>
        <w:t xml:space="preserve"> regarded as one of the essential </w:t>
      </w:r>
      <w:r w:rsidR="00D308FB" w:rsidRPr="00FB5CF3">
        <w:rPr>
          <w:rStyle w:val="Emphasis"/>
          <w:rFonts w:ascii="Times New Roman" w:hAnsi="Times New Roman" w:cs="Times New Roman"/>
          <w:color w:val="000000"/>
          <w:sz w:val="24"/>
          <w:szCs w:val="24"/>
          <w:shd w:val="clear" w:color="auto" w:fill="FFFFFF"/>
        </w:rPr>
        <w:t>sanakaras</w:t>
      </w:r>
      <w:r w:rsidR="00E457C3">
        <w:rPr>
          <w:rFonts w:ascii="Times New Roman" w:hAnsi="Times New Roman" w:cs="Times New Roman"/>
          <w:color w:val="000000"/>
          <w:sz w:val="24"/>
          <w:szCs w:val="24"/>
          <w:shd w:val="clear" w:color="auto" w:fill="FFFFFF"/>
        </w:rPr>
        <w:t xml:space="preserve">, which is the </w:t>
      </w:r>
      <w:r w:rsidR="00D308FB" w:rsidRPr="00FB5CF3">
        <w:rPr>
          <w:rFonts w:ascii="Times New Roman" w:hAnsi="Times New Roman" w:cs="Times New Roman"/>
          <w:color w:val="000000"/>
          <w:sz w:val="24"/>
          <w:szCs w:val="24"/>
          <w:shd w:val="clear" w:color="auto" w:fill="FFFFFF"/>
        </w:rPr>
        <w:t>sacrament for every</w:t>
      </w:r>
      <w:r w:rsidR="00E457C3">
        <w:rPr>
          <w:rFonts w:ascii="Times New Roman" w:hAnsi="Times New Roman" w:cs="Times New Roman"/>
          <w:color w:val="000000"/>
          <w:sz w:val="24"/>
          <w:szCs w:val="24"/>
          <w:shd w:val="clear" w:color="auto" w:fill="FFFFFF"/>
        </w:rPr>
        <w:t xml:space="preserve"> Hindu</w:t>
      </w:r>
      <w:r w:rsidR="00952178" w:rsidRPr="00FB5CF3">
        <w:rPr>
          <w:rFonts w:ascii="Times New Roman" w:hAnsi="Times New Roman" w:cs="Times New Roman"/>
          <w:color w:val="000000"/>
          <w:sz w:val="24"/>
          <w:szCs w:val="24"/>
          <w:shd w:val="clear" w:color="auto" w:fill="FFFFFF"/>
        </w:rPr>
        <w:t xml:space="preserve">. </w:t>
      </w:r>
      <w:r w:rsidR="00D308FB" w:rsidRPr="00FB5CF3">
        <w:rPr>
          <w:rFonts w:ascii="Times New Roman" w:hAnsi="Times New Roman" w:cs="Times New Roman"/>
          <w:color w:val="000000"/>
          <w:sz w:val="24"/>
          <w:szCs w:val="24"/>
          <w:shd w:val="clear" w:color="auto" w:fill="FFFFFF"/>
        </w:rPr>
        <w:t>The Veda ordains that “Dharma must be practiced by man together with his wife and offspring. He is only perfect who consists of his wife and offspring. Those who have wives can fulfill their obligations in this world; those who have wives truly have a family life; those who have wives can be happy; those who have wives can have a full life.”</w:t>
      </w:r>
      <w:r w:rsidR="00702CC1" w:rsidRPr="00FB5CF3">
        <w:rPr>
          <w:rFonts w:ascii="Times New Roman" w:hAnsi="Times New Roman" w:cs="Times New Roman"/>
          <w:sz w:val="24"/>
          <w:szCs w:val="24"/>
        </w:rPr>
        <w:t xml:space="preserve"> </w:t>
      </w:r>
      <w:r w:rsidR="00952178" w:rsidRPr="00FB5CF3">
        <w:rPr>
          <w:rFonts w:ascii="Times New Roman" w:hAnsi="Times New Roman" w:cs="Times New Roman"/>
          <w:color w:val="000000"/>
          <w:sz w:val="24"/>
          <w:szCs w:val="24"/>
          <w:shd w:val="clear" w:color="auto" w:fill="FFFFFF"/>
        </w:rPr>
        <w:t>[</w:t>
      </w:r>
      <w:r w:rsidR="00952178" w:rsidRPr="00FB5CF3">
        <w:rPr>
          <w:rFonts w:ascii="Times New Roman" w:hAnsi="Times New Roman" w:cs="Times New Roman"/>
          <w:sz w:val="24"/>
          <w:szCs w:val="24"/>
          <w:shd w:val="clear" w:color="auto" w:fill="FFFFFF"/>
        </w:rPr>
        <w:t>1</w:t>
      </w:r>
      <w:r w:rsidR="00952178" w:rsidRPr="00FB5CF3">
        <w:rPr>
          <w:rFonts w:ascii="Times New Roman" w:hAnsi="Times New Roman" w:cs="Times New Roman"/>
          <w:color w:val="000000"/>
          <w:sz w:val="24"/>
          <w:szCs w:val="24"/>
          <w:shd w:val="clear" w:color="auto" w:fill="FFFFFF"/>
        </w:rPr>
        <w:t>]</w:t>
      </w:r>
      <w:r w:rsidR="000543E0" w:rsidRPr="00FB5CF3">
        <w:rPr>
          <w:rFonts w:ascii="Times New Roman" w:hAnsi="Times New Roman" w:cs="Times New Roman"/>
          <w:color w:val="000000"/>
          <w:sz w:val="24"/>
          <w:szCs w:val="24"/>
          <w:shd w:val="clear" w:color="auto" w:fill="FFFFFF"/>
        </w:rPr>
        <w:t xml:space="preserve"> </w:t>
      </w:r>
    </w:p>
    <w:p w:rsidR="000543E0" w:rsidRPr="00FB5CF3" w:rsidRDefault="000543E0" w:rsidP="00483CC1">
      <w:pPr>
        <w:spacing w:line="360" w:lineRule="auto"/>
        <w:ind w:firstLine="720"/>
        <w:rPr>
          <w:rFonts w:ascii="Times New Roman" w:hAnsi="Times New Roman" w:cs="Times New Roman"/>
          <w:sz w:val="24"/>
          <w:szCs w:val="24"/>
        </w:rPr>
      </w:pPr>
      <w:r w:rsidRPr="00FB5CF3">
        <w:rPr>
          <w:rFonts w:ascii="Times New Roman" w:hAnsi="Times New Roman" w:cs="Times New Roman"/>
          <w:color w:val="000000"/>
          <w:sz w:val="24"/>
          <w:szCs w:val="24"/>
          <w:shd w:val="clear" w:color="auto" w:fill="FFFFFF"/>
        </w:rPr>
        <w:t xml:space="preserve">Although the idea of marriage was considered to be divine, </w:t>
      </w:r>
      <w:r w:rsidRPr="00FB5CF3">
        <w:rPr>
          <w:rFonts w:ascii="Times New Roman" w:hAnsi="Times New Roman" w:cs="Times New Roman"/>
          <w:sz w:val="24"/>
          <w:szCs w:val="24"/>
        </w:rPr>
        <w:t xml:space="preserve">the deep rooted patriarchal influence has always </w:t>
      </w:r>
      <w:r w:rsidR="00A259D5" w:rsidRPr="00FB5CF3">
        <w:rPr>
          <w:rFonts w:ascii="Times New Roman" w:hAnsi="Times New Roman" w:cs="Times New Roman"/>
          <w:sz w:val="24"/>
          <w:szCs w:val="24"/>
        </w:rPr>
        <w:t>placed men at</w:t>
      </w:r>
      <w:r w:rsidRPr="00FB5CF3">
        <w:rPr>
          <w:rFonts w:ascii="Times New Roman" w:hAnsi="Times New Roman" w:cs="Times New Roman"/>
          <w:sz w:val="24"/>
          <w:szCs w:val="24"/>
        </w:rPr>
        <w:t xml:space="preserve"> a dominant position in the dynamics of a marital relationship.</w:t>
      </w:r>
      <w:r w:rsidR="0074205A" w:rsidRPr="00FB5CF3">
        <w:rPr>
          <w:rFonts w:ascii="Times New Roman" w:hAnsi="Times New Roman" w:cs="Times New Roman"/>
          <w:sz w:val="24"/>
          <w:szCs w:val="24"/>
        </w:rPr>
        <w:t xml:space="preserve"> As a result of this, even though the Indian Penal Code was drafted during the colonial period, marital rape is still not considered an offence in India.</w:t>
      </w:r>
    </w:p>
    <w:p w:rsidR="009B2D14" w:rsidRPr="00FB5CF3" w:rsidRDefault="0042368C"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It is also important to </w:t>
      </w:r>
      <w:r w:rsidR="00FC1C3F" w:rsidRPr="00FB5CF3">
        <w:rPr>
          <w:rFonts w:ascii="Times New Roman" w:hAnsi="Times New Roman" w:cs="Times New Roman"/>
          <w:sz w:val="24"/>
          <w:szCs w:val="24"/>
        </w:rPr>
        <w:t>recognize that</w:t>
      </w:r>
      <w:r w:rsidR="00182885">
        <w:rPr>
          <w:rFonts w:ascii="Times New Roman" w:hAnsi="Times New Roman" w:cs="Times New Roman"/>
          <w:sz w:val="24"/>
          <w:szCs w:val="24"/>
        </w:rPr>
        <w:t>,</w:t>
      </w:r>
      <w:r w:rsidR="00FC1C3F" w:rsidRPr="00FB5CF3">
        <w:rPr>
          <w:rFonts w:ascii="Times New Roman" w:hAnsi="Times New Roman" w:cs="Times New Roman"/>
          <w:sz w:val="24"/>
          <w:szCs w:val="24"/>
        </w:rPr>
        <w:t xml:space="preserve"> when the C</w:t>
      </w:r>
      <w:r w:rsidRPr="00FB5CF3">
        <w:rPr>
          <w:rFonts w:ascii="Times New Roman" w:hAnsi="Times New Roman" w:cs="Times New Roman"/>
          <w:sz w:val="24"/>
          <w:szCs w:val="24"/>
        </w:rPr>
        <w:t xml:space="preserve">ode was being drafted on the recommendations of first law commission of India established in 1834 under the chairmanship of Thomas Babington Macaulay, there was also a heavy </w:t>
      </w:r>
      <w:r w:rsidR="00FC1C3F" w:rsidRPr="00FB5CF3">
        <w:rPr>
          <w:rFonts w:ascii="Times New Roman" w:hAnsi="Times New Roman" w:cs="Times New Roman"/>
          <w:sz w:val="24"/>
          <w:szCs w:val="24"/>
        </w:rPr>
        <w:t xml:space="preserve">influence </w:t>
      </w:r>
      <w:r w:rsidR="004C734E" w:rsidRPr="00FB5CF3">
        <w:rPr>
          <w:rFonts w:ascii="Times New Roman" w:hAnsi="Times New Roman" w:cs="Times New Roman"/>
          <w:sz w:val="24"/>
          <w:szCs w:val="24"/>
        </w:rPr>
        <w:t>of</w:t>
      </w:r>
      <w:r w:rsidR="00FC1C3F" w:rsidRPr="00FB5CF3">
        <w:rPr>
          <w:rFonts w:ascii="Times New Roman" w:hAnsi="Times New Roman" w:cs="Times New Roman"/>
          <w:sz w:val="24"/>
          <w:szCs w:val="24"/>
        </w:rPr>
        <w:t xml:space="preserve"> Victorian morality in</w:t>
      </w:r>
      <w:r w:rsidRPr="00FB5CF3">
        <w:rPr>
          <w:rFonts w:ascii="Times New Roman" w:hAnsi="Times New Roman" w:cs="Times New Roman"/>
          <w:sz w:val="24"/>
          <w:szCs w:val="24"/>
        </w:rPr>
        <w:t xml:space="preserve"> the Code. </w:t>
      </w:r>
      <w:r w:rsidR="00FC1C3F" w:rsidRPr="00FB5CF3">
        <w:rPr>
          <w:rFonts w:ascii="Times New Roman" w:hAnsi="Times New Roman" w:cs="Times New Roman"/>
          <w:sz w:val="24"/>
          <w:szCs w:val="24"/>
        </w:rPr>
        <w:t xml:space="preserve">This sense of morality which was a curation of the moral views of the middle class in 19th-century Britain was extremely regressive and is now considered outdated. </w:t>
      </w:r>
      <w:r w:rsidR="0012576F" w:rsidRPr="00FB5CF3">
        <w:rPr>
          <w:rFonts w:ascii="Times New Roman" w:hAnsi="Times New Roman" w:cs="Times New Roman"/>
          <w:sz w:val="24"/>
          <w:szCs w:val="24"/>
        </w:rPr>
        <w:t xml:space="preserve">Some of the justifications given by the British common law as to why marital rape cannot be </w:t>
      </w:r>
      <w:r w:rsidR="001566BE" w:rsidRPr="00FB5CF3">
        <w:rPr>
          <w:rFonts w:ascii="Times New Roman" w:hAnsi="Times New Roman" w:cs="Times New Roman"/>
          <w:sz w:val="24"/>
          <w:szCs w:val="24"/>
        </w:rPr>
        <w:t>considered a criminal offence w</w:t>
      </w:r>
      <w:r w:rsidR="0012576F" w:rsidRPr="00FB5CF3">
        <w:rPr>
          <w:rFonts w:ascii="Times New Roman" w:hAnsi="Times New Roman" w:cs="Times New Roman"/>
          <w:sz w:val="24"/>
          <w:szCs w:val="24"/>
        </w:rPr>
        <w:t xml:space="preserve">ere mainly that, firstly, it was viewed that that marriage is a contract in which the wife has given </w:t>
      </w:r>
      <w:r w:rsidR="00AD4D92" w:rsidRPr="00FB5CF3">
        <w:rPr>
          <w:rFonts w:ascii="Times New Roman" w:hAnsi="Times New Roman" w:cs="Times New Roman"/>
          <w:sz w:val="24"/>
          <w:szCs w:val="24"/>
        </w:rPr>
        <w:t>unending consent</w:t>
      </w:r>
      <w:r w:rsidR="0012576F" w:rsidRPr="00FB5CF3">
        <w:rPr>
          <w:rFonts w:ascii="Times New Roman" w:hAnsi="Times New Roman" w:cs="Times New Roman"/>
          <w:sz w:val="24"/>
          <w:szCs w:val="24"/>
        </w:rPr>
        <w:t xml:space="preserve"> to the husband for him to exercise his "right to sex</w:t>
      </w:r>
      <w:r w:rsidR="00AD4D92" w:rsidRPr="00FB5CF3">
        <w:rPr>
          <w:rFonts w:ascii="Times New Roman" w:hAnsi="Times New Roman" w:cs="Times New Roman"/>
          <w:sz w:val="24"/>
          <w:szCs w:val="24"/>
        </w:rPr>
        <w:t>"</w:t>
      </w:r>
      <w:r w:rsidR="0012576F" w:rsidRPr="00FB5CF3">
        <w:rPr>
          <w:rFonts w:ascii="Times New Roman" w:hAnsi="Times New Roman" w:cs="Times New Roman"/>
          <w:sz w:val="24"/>
          <w:szCs w:val="24"/>
        </w:rPr>
        <w:t>.</w:t>
      </w:r>
      <w:r w:rsidR="00AD4D92" w:rsidRPr="00FB5CF3">
        <w:rPr>
          <w:rFonts w:ascii="Times New Roman" w:hAnsi="Times New Roman" w:cs="Times New Roman"/>
          <w:sz w:val="24"/>
          <w:szCs w:val="24"/>
        </w:rPr>
        <w:t xml:space="preserve"> </w:t>
      </w:r>
    </w:p>
    <w:p w:rsidR="009B2D14" w:rsidRPr="00FB5CF3" w:rsidRDefault="009B2D14" w:rsidP="001F539A">
      <w:pPr>
        <w:spacing w:line="360" w:lineRule="auto"/>
        <w:rPr>
          <w:rFonts w:ascii="Times New Roman" w:hAnsi="Times New Roman" w:cs="Times New Roman"/>
          <w:sz w:val="24"/>
          <w:szCs w:val="24"/>
        </w:rPr>
      </w:pPr>
    </w:p>
    <w:p w:rsidR="009B2D14" w:rsidRPr="00FB5CF3" w:rsidRDefault="009B2D14" w:rsidP="001F539A">
      <w:pPr>
        <w:spacing w:line="360" w:lineRule="auto"/>
        <w:rPr>
          <w:rFonts w:ascii="Times New Roman" w:hAnsi="Times New Roman" w:cs="Times New Roman"/>
          <w:sz w:val="24"/>
          <w:szCs w:val="24"/>
        </w:rPr>
      </w:pPr>
    </w:p>
    <w:p w:rsidR="009B2D14" w:rsidRPr="00FB5CF3" w:rsidRDefault="009B2D14" w:rsidP="001F539A">
      <w:pPr>
        <w:pStyle w:val="Footer"/>
        <w:rPr>
          <w:rFonts w:ascii="Times New Roman" w:hAnsi="Times New Roman" w:cs="Times New Roman"/>
          <w:sz w:val="24"/>
          <w:szCs w:val="24"/>
        </w:rPr>
      </w:pPr>
      <w:r w:rsidRPr="00FB5CF3">
        <w:rPr>
          <w:rFonts w:ascii="Times New Roman" w:hAnsi="Times New Roman" w:cs="Times New Roman"/>
          <w:color w:val="000000"/>
          <w:sz w:val="24"/>
          <w:szCs w:val="24"/>
          <w:shd w:val="clear" w:color="auto" w:fill="FFFFFF"/>
        </w:rPr>
        <w:t xml:space="preserve">[1] Paras Diwan, </w:t>
      </w:r>
      <w:r w:rsidRPr="00FB5CF3">
        <w:rPr>
          <w:rStyle w:val="ref-journal"/>
          <w:rFonts w:ascii="Times New Roman" w:hAnsi="Times New Roman" w:cs="Times New Roman"/>
          <w:i/>
          <w:iCs/>
          <w:color w:val="000000"/>
          <w:sz w:val="24"/>
          <w:szCs w:val="24"/>
          <w:shd w:val="clear" w:color="auto" w:fill="FFFFFF"/>
        </w:rPr>
        <w:t>Modern Hindu Law.</w:t>
      </w:r>
      <w:r w:rsidRPr="00FB5CF3">
        <w:rPr>
          <w:rFonts w:ascii="Times New Roman" w:hAnsi="Times New Roman" w:cs="Times New Roman"/>
          <w:color w:val="000000"/>
          <w:sz w:val="24"/>
          <w:szCs w:val="24"/>
          <w:shd w:val="clear" w:color="auto" w:fill="FFFFFF"/>
        </w:rPr>
        <w:t> (Allahabad Law Agency, Allahabad</w:t>
      </w:r>
      <w:r w:rsidR="003D2AE0" w:rsidRPr="00FB5CF3">
        <w:rPr>
          <w:rFonts w:ascii="Times New Roman" w:hAnsi="Times New Roman" w:cs="Times New Roman"/>
          <w:color w:val="000000"/>
          <w:sz w:val="24"/>
          <w:szCs w:val="24"/>
          <w:shd w:val="clear" w:color="auto" w:fill="FFFFFF"/>
        </w:rPr>
        <w:t>,</w:t>
      </w:r>
      <w:r w:rsidRPr="00FB5CF3">
        <w:rPr>
          <w:rFonts w:ascii="Times New Roman" w:hAnsi="Times New Roman" w:cs="Times New Roman"/>
          <w:color w:val="000000"/>
          <w:sz w:val="24"/>
          <w:szCs w:val="24"/>
          <w:shd w:val="clear" w:color="auto" w:fill="FFFFFF"/>
        </w:rPr>
        <w:t xml:space="preserve"> 2008)</w:t>
      </w:r>
    </w:p>
    <w:p w:rsidR="009B2D14" w:rsidRPr="00FB5CF3" w:rsidRDefault="009B2D14" w:rsidP="001F539A">
      <w:pPr>
        <w:spacing w:line="360" w:lineRule="auto"/>
        <w:rPr>
          <w:rFonts w:ascii="Times New Roman" w:hAnsi="Times New Roman" w:cs="Times New Roman"/>
          <w:sz w:val="24"/>
          <w:szCs w:val="24"/>
        </w:rPr>
      </w:pPr>
    </w:p>
    <w:p w:rsidR="002A050D" w:rsidRPr="00FB5CF3" w:rsidRDefault="00AD4D92" w:rsidP="00483CC1">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lastRenderedPageBreak/>
        <w:t xml:space="preserve">Secondly, the wives were viewed </w:t>
      </w:r>
      <w:r w:rsidR="0012576F" w:rsidRPr="00FB5CF3">
        <w:rPr>
          <w:rFonts w:ascii="Times New Roman" w:hAnsi="Times New Roman" w:cs="Times New Roman"/>
          <w:sz w:val="24"/>
          <w:szCs w:val="24"/>
        </w:rPr>
        <w:t>as the property of their husbands with which they could do as they pleased</w:t>
      </w:r>
      <w:r w:rsidR="00B71AB1" w:rsidRPr="00FB5CF3">
        <w:rPr>
          <w:rFonts w:ascii="Times New Roman" w:hAnsi="Times New Roman" w:cs="Times New Roman"/>
          <w:sz w:val="24"/>
          <w:szCs w:val="24"/>
        </w:rPr>
        <w:t xml:space="preserve"> at any time</w:t>
      </w:r>
      <w:r w:rsidRPr="00FB5CF3">
        <w:rPr>
          <w:rFonts w:ascii="Times New Roman" w:hAnsi="Times New Roman" w:cs="Times New Roman"/>
          <w:sz w:val="24"/>
          <w:szCs w:val="24"/>
        </w:rPr>
        <w:t xml:space="preserve">. Finally, the state was discouraged from interfering in the relationships as a result of </w:t>
      </w:r>
      <w:r w:rsidR="0012576F" w:rsidRPr="00FB5CF3">
        <w:rPr>
          <w:rFonts w:ascii="Times New Roman" w:hAnsi="Times New Roman" w:cs="Times New Roman"/>
          <w:sz w:val="24"/>
          <w:szCs w:val="24"/>
        </w:rPr>
        <w:t>the public interest in promoting privacy and ha</w:t>
      </w:r>
      <w:r w:rsidRPr="00FB5CF3">
        <w:rPr>
          <w:rFonts w:ascii="Times New Roman" w:hAnsi="Times New Roman" w:cs="Times New Roman"/>
          <w:sz w:val="24"/>
          <w:szCs w:val="24"/>
        </w:rPr>
        <w:t>rmony in marital relationships.</w:t>
      </w:r>
      <w:r w:rsidR="002A050D" w:rsidRPr="00FB5CF3">
        <w:rPr>
          <w:rFonts w:ascii="Times New Roman" w:hAnsi="Times New Roman" w:cs="Times New Roman"/>
          <w:sz w:val="24"/>
          <w:szCs w:val="24"/>
        </w:rPr>
        <w:t xml:space="preserve"> Hence, for decades, women were being dehumanized and considered a property of her husband, who has given him perpetual consent to sexual relationships. </w:t>
      </w:r>
    </w:p>
    <w:p w:rsidR="005A6A45" w:rsidRPr="00FB5CF3" w:rsidRDefault="002A050D"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While most of the Western world has criminalized the offence, with Soviet Union being the first country to criminalize marital </w:t>
      </w:r>
      <w:r w:rsidR="005A6A45" w:rsidRPr="00FB5CF3">
        <w:rPr>
          <w:rFonts w:ascii="Times New Roman" w:hAnsi="Times New Roman" w:cs="Times New Roman"/>
          <w:sz w:val="24"/>
          <w:szCs w:val="24"/>
        </w:rPr>
        <w:t xml:space="preserve">rape </w:t>
      </w:r>
      <w:r w:rsidRPr="00FB5CF3">
        <w:rPr>
          <w:rFonts w:ascii="Times New Roman" w:hAnsi="Times New Roman" w:cs="Times New Roman"/>
          <w:sz w:val="24"/>
          <w:szCs w:val="24"/>
        </w:rPr>
        <w:t xml:space="preserve">in 1922, Indian laws remains stagnant. </w:t>
      </w:r>
      <w:r w:rsidR="00BE3EB8" w:rsidRPr="00FB5CF3">
        <w:rPr>
          <w:rFonts w:ascii="Times New Roman" w:hAnsi="Times New Roman" w:cs="Times New Roman"/>
          <w:sz w:val="24"/>
          <w:szCs w:val="24"/>
        </w:rPr>
        <w:t>The ques</w:t>
      </w:r>
      <w:r w:rsidR="00BB0AC1" w:rsidRPr="00FB5CF3">
        <w:rPr>
          <w:rFonts w:ascii="Times New Roman" w:hAnsi="Times New Roman" w:cs="Times New Roman"/>
          <w:sz w:val="24"/>
          <w:szCs w:val="24"/>
        </w:rPr>
        <w:t xml:space="preserve">tion that arises here is, despite the progress we have made as a society on various social issues, why is a women being raped by her husband still not considered an offence. </w:t>
      </w:r>
    </w:p>
    <w:p w:rsidR="00BB0AC1" w:rsidRPr="00FB5CF3" w:rsidRDefault="00BB0AC1"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Firstly, it is important to analysis the arguments in </w:t>
      </w:r>
      <w:r w:rsidR="00214067" w:rsidRPr="00FB5CF3">
        <w:rPr>
          <w:rFonts w:ascii="Times New Roman" w:hAnsi="Times New Roman" w:cs="Times New Roman"/>
          <w:sz w:val="24"/>
          <w:szCs w:val="24"/>
        </w:rPr>
        <w:t>favor</w:t>
      </w:r>
      <w:r w:rsidRPr="00FB5CF3">
        <w:rPr>
          <w:rFonts w:ascii="Times New Roman" w:hAnsi="Times New Roman" w:cs="Times New Roman"/>
          <w:sz w:val="24"/>
          <w:szCs w:val="24"/>
        </w:rPr>
        <w:t xml:space="preserve"> of the current law</w:t>
      </w:r>
      <w:r w:rsidR="004C734E" w:rsidRPr="00FB5CF3">
        <w:rPr>
          <w:rFonts w:ascii="Times New Roman" w:hAnsi="Times New Roman" w:cs="Times New Roman"/>
          <w:sz w:val="24"/>
          <w:szCs w:val="24"/>
        </w:rPr>
        <w:t xml:space="preserve"> in the recent times</w:t>
      </w:r>
      <w:r w:rsidRPr="00FB5CF3">
        <w:rPr>
          <w:rFonts w:ascii="Times New Roman" w:hAnsi="Times New Roman" w:cs="Times New Roman"/>
          <w:sz w:val="24"/>
          <w:szCs w:val="24"/>
        </w:rPr>
        <w:t>.</w:t>
      </w:r>
      <w:r w:rsidR="00214067" w:rsidRPr="00FB5CF3">
        <w:rPr>
          <w:rFonts w:ascii="Times New Roman" w:hAnsi="Times New Roman" w:cs="Times New Roman"/>
          <w:sz w:val="24"/>
          <w:szCs w:val="24"/>
        </w:rPr>
        <w:t xml:space="preserve"> </w:t>
      </w:r>
      <w:r w:rsidR="00105DC9" w:rsidRPr="00FB5CF3">
        <w:rPr>
          <w:rFonts w:ascii="Times New Roman" w:hAnsi="Times New Roman" w:cs="Times New Roman"/>
          <w:sz w:val="24"/>
          <w:szCs w:val="24"/>
        </w:rPr>
        <w:t xml:space="preserve">In 2012, as a response to a judicial committee recommendation to criminalize marital rape, minister Haribhai Chaudhary from the parliamentary standing committee stated that “law on marital rape will put the entire family system under great stress”. </w:t>
      </w:r>
      <w:r w:rsidR="006D408E" w:rsidRPr="00FB5CF3">
        <w:rPr>
          <w:rFonts w:ascii="Times New Roman" w:hAnsi="Times New Roman" w:cs="Times New Roman"/>
          <w:sz w:val="24"/>
          <w:szCs w:val="24"/>
        </w:rPr>
        <w:t>Moving forward</w:t>
      </w:r>
      <w:r w:rsidR="00E97033" w:rsidRPr="00FB5CF3">
        <w:rPr>
          <w:rFonts w:ascii="Times New Roman" w:hAnsi="Times New Roman" w:cs="Times New Roman"/>
          <w:sz w:val="24"/>
          <w:szCs w:val="24"/>
        </w:rPr>
        <w:t xml:space="preserve"> by a few years, i</w:t>
      </w:r>
      <w:r w:rsidR="00214067" w:rsidRPr="00FB5CF3">
        <w:rPr>
          <w:rFonts w:ascii="Times New Roman" w:hAnsi="Times New Roman" w:cs="Times New Roman"/>
          <w:sz w:val="24"/>
          <w:szCs w:val="24"/>
        </w:rPr>
        <w:t>n August 2019, former Chief Justice of India Dipak Misra said that marital rape should not be made a crime in India, The Times of India reported, “because it will create absolute anarchy in families and our country is sustaining itself because of the family platform which upholds family values,” Deccan Herald quoted Misra as saying.</w:t>
      </w:r>
      <w:r w:rsidR="006378CA">
        <w:rPr>
          <w:rFonts w:ascii="Times New Roman" w:hAnsi="Times New Roman" w:cs="Times New Roman"/>
          <w:sz w:val="24"/>
          <w:szCs w:val="24"/>
        </w:rPr>
        <w:t xml:space="preserve"> </w:t>
      </w:r>
      <w:r w:rsidR="00214067" w:rsidRPr="00FB5CF3">
        <w:rPr>
          <w:rFonts w:ascii="Times New Roman" w:hAnsi="Times New Roman" w:cs="Times New Roman"/>
          <w:sz w:val="24"/>
          <w:szCs w:val="24"/>
        </w:rPr>
        <w:t xml:space="preserve">[2] </w:t>
      </w:r>
      <w:r w:rsidR="0042368C" w:rsidRPr="00FB5CF3">
        <w:rPr>
          <w:rFonts w:ascii="Times New Roman" w:hAnsi="Times New Roman" w:cs="Times New Roman"/>
          <w:sz w:val="24"/>
          <w:szCs w:val="24"/>
        </w:rPr>
        <w:t xml:space="preserve">Here, the earlier mentioned </w:t>
      </w:r>
      <w:r w:rsidR="00FC1C3F" w:rsidRPr="00FB5CF3">
        <w:rPr>
          <w:rFonts w:ascii="Times New Roman" w:hAnsi="Times New Roman" w:cs="Times New Roman"/>
          <w:sz w:val="24"/>
          <w:szCs w:val="24"/>
        </w:rPr>
        <w:t>influence of the importance given to the family institution can be seen.</w:t>
      </w:r>
      <w:r w:rsidR="00BC7F93" w:rsidRPr="00FB5CF3">
        <w:rPr>
          <w:rFonts w:ascii="Times New Roman" w:hAnsi="Times New Roman" w:cs="Times New Roman"/>
          <w:sz w:val="24"/>
          <w:szCs w:val="24"/>
        </w:rPr>
        <w:t xml:space="preserve"> </w:t>
      </w:r>
    </w:p>
    <w:p w:rsidR="00C55197" w:rsidRDefault="00C55197" w:rsidP="001F539A">
      <w:pPr>
        <w:spacing w:line="360" w:lineRule="auto"/>
        <w:rPr>
          <w:rFonts w:ascii="Times New Roman" w:hAnsi="Times New Roman" w:cs="Times New Roman"/>
          <w:sz w:val="24"/>
          <w:szCs w:val="24"/>
        </w:rPr>
      </w:pPr>
    </w:p>
    <w:p w:rsidR="003E4BBC" w:rsidRDefault="003E4BBC" w:rsidP="001F539A">
      <w:pPr>
        <w:spacing w:line="360" w:lineRule="auto"/>
        <w:rPr>
          <w:rFonts w:ascii="Times New Roman" w:hAnsi="Times New Roman" w:cs="Times New Roman"/>
          <w:sz w:val="24"/>
          <w:szCs w:val="24"/>
        </w:rPr>
      </w:pPr>
    </w:p>
    <w:p w:rsidR="003E4BBC" w:rsidRDefault="003E4BBC" w:rsidP="001F539A">
      <w:pPr>
        <w:spacing w:line="360" w:lineRule="auto"/>
        <w:rPr>
          <w:rFonts w:ascii="Times New Roman" w:hAnsi="Times New Roman" w:cs="Times New Roman"/>
          <w:sz w:val="24"/>
          <w:szCs w:val="24"/>
        </w:rPr>
      </w:pPr>
    </w:p>
    <w:p w:rsidR="003E4BBC" w:rsidRDefault="003E4BBC" w:rsidP="001F539A">
      <w:pPr>
        <w:spacing w:line="360" w:lineRule="auto"/>
        <w:rPr>
          <w:rFonts w:ascii="Times New Roman" w:hAnsi="Times New Roman" w:cs="Times New Roman"/>
          <w:sz w:val="24"/>
          <w:szCs w:val="24"/>
        </w:rPr>
      </w:pPr>
    </w:p>
    <w:p w:rsidR="003E4BBC" w:rsidRDefault="003E4BBC" w:rsidP="001F539A">
      <w:pPr>
        <w:spacing w:line="360" w:lineRule="auto"/>
        <w:rPr>
          <w:rFonts w:ascii="Times New Roman" w:hAnsi="Times New Roman" w:cs="Times New Roman"/>
          <w:sz w:val="24"/>
          <w:szCs w:val="24"/>
        </w:rPr>
      </w:pPr>
    </w:p>
    <w:p w:rsidR="003E4BBC" w:rsidRPr="00FB5CF3" w:rsidRDefault="003E4BBC" w:rsidP="001F539A">
      <w:pPr>
        <w:spacing w:line="360" w:lineRule="auto"/>
        <w:rPr>
          <w:rFonts w:ascii="Times New Roman" w:hAnsi="Times New Roman" w:cs="Times New Roman"/>
          <w:sz w:val="24"/>
          <w:szCs w:val="24"/>
        </w:rPr>
      </w:pPr>
    </w:p>
    <w:p w:rsidR="00360B4C" w:rsidRDefault="00B71AB1" w:rsidP="001F539A">
      <w:pPr>
        <w:spacing w:line="360" w:lineRule="auto"/>
        <w:rPr>
          <w:rFonts w:ascii="Times New Roman" w:hAnsi="Times New Roman" w:cs="Times New Roman"/>
          <w:sz w:val="24"/>
          <w:szCs w:val="24"/>
        </w:rPr>
      </w:pPr>
      <w:r w:rsidRPr="00FB5CF3">
        <w:rPr>
          <w:rFonts w:ascii="Times New Roman" w:hAnsi="Times New Roman" w:cs="Times New Roman"/>
          <w:sz w:val="24"/>
          <w:szCs w:val="24"/>
        </w:rPr>
        <w:t>[2] Why It’s Still Legal For Indian Men to Rape Their Wives, available at: https://theswaddle.com/marital-rape-inda-decriminalized-crime/ (last visited on February 15, 2022).</w:t>
      </w:r>
    </w:p>
    <w:p w:rsidR="00360B4C" w:rsidRPr="00FB5CF3" w:rsidRDefault="00360B4C" w:rsidP="00360B4C">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lastRenderedPageBreak/>
        <w:t xml:space="preserve">Another argument put forth, which is perhaps the most commonly used argument, is that the women could potentially misuse the rape laws. In 2015, the union government submitted an affidavit to the Delhi High Court stating that criminalizing marital rape can become an “easy tool to harass the husbands”. It also stated that “the fact that other countries, mostly western, have criminalized marital rape does not necessarily mean India should also follow them blindly.” </w:t>
      </w:r>
    </w:p>
    <w:p w:rsidR="00DE3934" w:rsidRDefault="004D491B" w:rsidP="00DE3934">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Claims of false accusation, which though is an issue of grave concern, is often used as a weapon against the criminalization of marital rape. </w:t>
      </w:r>
      <w:r w:rsidR="009B2D14" w:rsidRPr="00FB5CF3">
        <w:rPr>
          <w:rFonts w:ascii="Times New Roman" w:hAnsi="Times New Roman" w:cs="Times New Roman"/>
          <w:sz w:val="24"/>
          <w:szCs w:val="24"/>
        </w:rPr>
        <w:t>This claim has been used time and time again for various domestic violence laws enacted to protect women in India including the Protection of Women from Domestic Violence Act, the Dowry Prohibition Act and Section 498A of the IPC, which criminalizes physical and mental cruelty against a woman by her husband or his family. [3]</w:t>
      </w:r>
    </w:p>
    <w:p w:rsidR="008B169C" w:rsidRPr="00FB5CF3" w:rsidRDefault="009B2D14" w:rsidP="00DE3934">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Apart from this, there are also several other arguments such as the cultural, social, economic factors which prohibits </w:t>
      </w:r>
      <w:r w:rsidR="00F82B2F" w:rsidRPr="00FB5CF3">
        <w:rPr>
          <w:rFonts w:ascii="Times New Roman" w:hAnsi="Times New Roman" w:cs="Times New Roman"/>
          <w:sz w:val="24"/>
          <w:szCs w:val="24"/>
        </w:rPr>
        <w:t>criminalization of marital rape. The previously mentioned 2015 union submission also stated that “This country has its own unique problems due to various factors like literacy, lack of financial empowerment of the majority of females, mindset of the society, vast diversity, poverty, etc. and these should be considered carefully before criminalizing marital rape.”</w:t>
      </w:r>
      <w:r w:rsidR="004070A8" w:rsidRPr="00FB5CF3">
        <w:rPr>
          <w:rFonts w:ascii="Times New Roman" w:hAnsi="Times New Roman" w:cs="Times New Roman"/>
          <w:sz w:val="24"/>
          <w:szCs w:val="24"/>
        </w:rPr>
        <w:t xml:space="preserve"> [4]</w:t>
      </w:r>
      <w:r w:rsidR="00D33508" w:rsidRPr="00FB5CF3">
        <w:rPr>
          <w:rFonts w:ascii="Times New Roman" w:hAnsi="Times New Roman" w:cs="Times New Roman"/>
          <w:sz w:val="24"/>
          <w:szCs w:val="24"/>
        </w:rPr>
        <w:t xml:space="preserve"> A lot of people in India are still of the belief that a woman cannot be raped if she is married as through marriage she is giving an unending consent. This also includes women as well w</w:t>
      </w:r>
      <w:r w:rsidR="008A08E5" w:rsidRPr="00FB5CF3">
        <w:rPr>
          <w:rFonts w:ascii="Times New Roman" w:hAnsi="Times New Roman" w:cs="Times New Roman"/>
          <w:sz w:val="24"/>
          <w:szCs w:val="24"/>
        </w:rPr>
        <w:t xml:space="preserve">ho are unaware of the fact this is a violation of their body and thereby, normalizing marital rape. </w:t>
      </w:r>
    </w:p>
    <w:p w:rsidR="00C55197" w:rsidRDefault="006D408E"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Having analyzed the arguments against the criminalizing, it is essential to analyze how much substantial value these claims have as well. </w:t>
      </w:r>
      <w:r w:rsidR="000809BE" w:rsidRPr="00FB5CF3">
        <w:rPr>
          <w:rFonts w:ascii="Times New Roman" w:hAnsi="Times New Roman" w:cs="Times New Roman"/>
          <w:sz w:val="24"/>
          <w:szCs w:val="24"/>
        </w:rPr>
        <w:t xml:space="preserve">The first argument merely suggests the government’s resistance to change. This argument places an </w:t>
      </w:r>
      <w:r w:rsidR="0054441C" w:rsidRPr="00FB5CF3">
        <w:rPr>
          <w:rFonts w:ascii="Times New Roman" w:hAnsi="Times New Roman" w:cs="Times New Roman"/>
          <w:sz w:val="24"/>
          <w:szCs w:val="24"/>
        </w:rPr>
        <w:t>unreasonable</w:t>
      </w:r>
      <w:r w:rsidR="000809BE" w:rsidRPr="00FB5CF3">
        <w:rPr>
          <w:rFonts w:ascii="Times New Roman" w:hAnsi="Times New Roman" w:cs="Times New Roman"/>
          <w:sz w:val="24"/>
          <w:szCs w:val="24"/>
        </w:rPr>
        <w:t xml:space="preserve"> value on marriages and family and this begs the question of whether</w:t>
      </w:r>
      <w:r w:rsidR="0054441C" w:rsidRPr="00FB5CF3">
        <w:rPr>
          <w:rFonts w:ascii="Times New Roman" w:hAnsi="Times New Roman" w:cs="Times New Roman"/>
          <w:sz w:val="24"/>
          <w:szCs w:val="24"/>
        </w:rPr>
        <w:t xml:space="preserve"> the</w:t>
      </w:r>
      <w:r w:rsidR="000809BE" w:rsidRPr="00FB5CF3">
        <w:rPr>
          <w:rFonts w:ascii="Times New Roman" w:hAnsi="Times New Roman" w:cs="Times New Roman"/>
          <w:sz w:val="24"/>
          <w:szCs w:val="24"/>
        </w:rPr>
        <w:t xml:space="preserve"> institution of family deserves more relevance than a woman’s most basic human right</w:t>
      </w:r>
      <w:r w:rsidR="0054441C" w:rsidRPr="00FB5CF3">
        <w:rPr>
          <w:rFonts w:ascii="Times New Roman" w:hAnsi="Times New Roman" w:cs="Times New Roman"/>
          <w:sz w:val="24"/>
          <w:szCs w:val="24"/>
        </w:rPr>
        <w:t xml:space="preserve">. </w:t>
      </w:r>
    </w:p>
    <w:p w:rsidR="00DE3934" w:rsidRDefault="00DE3934" w:rsidP="001F539A">
      <w:pPr>
        <w:spacing w:line="360" w:lineRule="auto"/>
        <w:ind w:firstLine="720"/>
        <w:rPr>
          <w:rFonts w:ascii="Times New Roman" w:hAnsi="Times New Roman" w:cs="Times New Roman"/>
          <w:sz w:val="24"/>
          <w:szCs w:val="24"/>
        </w:rPr>
      </w:pPr>
    </w:p>
    <w:p w:rsidR="00DE3934" w:rsidRDefault="00DE3934" w:rsidP="001F539A">
      <w:pPr>
        <w:spacing w:line="360" w:lineRule="auto"/>
        <w:ind w:firstLine="720"/>
        <w:rPr>
          <w:rFonts w:ascii="Times New Roman" w:hAnsi="Times New Roman" w:cs="Times New Roman"/>
          <w:sz w:val="24"/>
          <w:szCs w:val="24"/>
        </w:rPr>
      </w:pPr>
    </w:p>
    <w:p w:rsidR="00C55197" w:rsidRPr="00FB5CF3" w:rsidRDefault="004070A8" w:rsidP="004070A8">
      <w:pPr>
        <w:rPr>
          <w:rFonts w:ascii="Times New Roman" w:hAnsi="Times New Roman" w:cs="Times New Roman"/>
          <w:sz w:val="24"/>
          <w:szCs w:val="24"/>
        </w:rPr>
      </w:pPr>
      <w:r w:rsidRPr="00FB5CF3">
        <w:rPr>
          <w:rFonts w:ascii="Times New Roman" w:hAnsi="Times New Roman" w:cs="Times New Roman"/>
          <w:sz w:val="24"/>
          <w:szCs w:val="24"/>
        </w:rPr>
        <w:t>[3] Supra note 1 at page 2</w:t>
      </w:r>
    </w:p>
    <w:p w:rsidR="000C6ADD" w:rsidRPr="00FB5CF3" w:rsidRDefault="000C6ADD" w:rsidP="004070A8">
      <w:pPr>
        <w:rPr>
          <w:rFonts w:ascii="Times New Roman" w:hAnsi="Times New Roman" w:cs="Times New Roman"/>
          <w:sz w:val="24"/>
          <w:szCs w:val="24"/>
        </w:rPr>
      </w:pPr>
      <w:r w:rsidRPr="00FB5CF3">
        <w:rPr>
          <w:rFonts w:ascii="Times New Roman" w:hAnsi="Times New Roman" w:cs="Times New Roman"/>
          <w:sz w:val="24"/>
          <w:szCs w:val="24"/>
        </w:rPr>
        <w:t>[4]</w:t>
      </w:r>
      <w:r w:rsidR="0084748D">
        <w:rPr>
          <w:rFonts w:ascii="Times New Roman" w:hAnsi="Times New Roman" w:cs="Times New Roman"/>
          <w:sz w:val="24"/>
          <w:szCs w:val="24"/>
        </w:rPr>
        <w:t xml:space="preserve"> </w:t>
      </w:r>
      <w:r w:rsidR="0084748D" w:rsidRPr="0084748D">
        <w:rPr>
          <w:rFonts w:ascii="Times New Roman" w:hAnsi="Times New Roman" w:cs="Times New Roman"/>
          <w:sz w:val="24"/>
          <w:szCs w:val="24"/>
        </w:rPr>
        <w:t>W.P. (C) No.284/2015</w:t>
      </w:r>
    </w:p>
    <w:p w:rsidR="008B169C" w:rsidRPr="00FB5CF3" w:rsidRDefault="00DE3934" w:rsidP="00DE3934">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lastRenderedPageBreak/>
        <w:t>In Indepe</w:t>
      </w:r>
      <w:r>
        <w:rPr>
          <w:rFonts w:ascii="Times New Roman" w:hAnsi="Times New Roman" w:cs="Times New Roman"/>
          <w:sz w:val="24"/>
          <w:szCs w:val="24"/>
        </w:rPr>
        <w:t xml:space="preserve">ndent Though v. Union of India [5], </w:t>
      </w:r>
      <w:r w:rsidRPr="00FB5CF3">
        <w:rPr>
          <w:rFonts w:ascii="Times New Roman" w:hAnsi="Times New Roman" w:cs="Times New Roman"/>
          <w:sz w:val="24"/>
          <w:szCs w:val="24"/>
        </w:rPr>
        <w:t>the Court stated that “marriage is personal and nothing short of the Indian State criminalizing marriage itself can destroy the institution of marriage.” certainly cannot either.”</w:t>
      </w:r>
      <w:r w:rsidR="00BB305D" w:rsidRPr="00FB5CF3">
        <w:rPr>
          <w:rFonts w:ascii="Times New Roman" w:hAnsi="Times New Roman" w:cs="Times New Roman"/>
          <w:sz w:val="24"/>
          <w:szCs w:val="24"/>
        </w:rPr>
        <w:t xml:space="preserve">Even the Supreme Court agreed that criminalizing marital rape does not threaten marriages in any way.  It said if “divorce and judicial separation have not destroyed the institution of marriage, criminalizing marital rape </w:t>
      </w:r>
      <w:r w:rsidR="0054441C" w:rsidRPr="00FB5CF3">
        <w:rPr>
          <w:rFonts w:ascii="Times New Roman" w:hAnsi="Times New Roman" w:cs="Times New Roman"/>
          <w:sz w:val="24"/>
          <w:szCs w:val="24"/>
        </w:rPr>
        <w:t>The High Court of Gujarat</w:t>
      </w:r>
      <w:r w:rsidR="000C6ADD" w:rsidRPr="00FB5CF3">
        <w:rPr>
          <w:rFonts w:ascii="Times New Roman" w:hAnsi="Times New Roman" w:cs="Times New Roman"/>
          <w:sz w:val="24"/>
          <w:szCs w:val="24"/>
        </w:rPr>
        <w:t xml:space="preserve"> in the decision of Nimeshbhai Bharatbhai Desai vs State of Gujarati in 2017, </w:t>
      </w:r>
      <w:r w:rsidR="0054441C" w:rsidRPr="00FB5CF3">
        <w:rPr>
          <w:rFonts w:ascii="Times New Roman" w:hAnsi="Times New Roman" w:cs="Times New Roman"/>
          <w:sz w:val="24"/>
          <w:szCs w:val="24"/>
        </w:rPr>
        <w:t>ruled that the non-consensual act of marital rape violates the trust and confidence within a marriage and that marital rape is what has damaged the institution of marriage</w:t>
      </w:r>
      <w:r w:rsidR="000C6ADD" w:rsidRPr="00FB5CF3">
        <w:rPr>
          <w:rFonts w:ascii="Times New Roman" w:hAnsi="Times New Roman" w:cs="Times New Roman"/>
          <w:sz w:val="24"/>
          <w:szCs w:val="24"/>
        </w:rPr>
        <w:t>. [6]</w:t>
      </w:r>
    </w:p>
    <w:p w:rsidR="00483CC1" w:rsidRDefault="00E41628"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False accusations</w:t>
      </w:r>
      <w:r w:rsidR="00E85F20" w:rsidRPr="00FB5CF3">
        <w:rPr>
          <w:rFonts w:ascii="Times New Roman" w:hAnsi="Times New Roman" w:cs="Times New Roman"/>
          <w:sz w:val="24"/>
          <w:szCs w:val="24"/>
        </w:rPr>
        <w:t>, though a concerning issue, is at its core a flawed argument as</w:t>
      </w:r>
      <w:r w:rsidR="004073AE" w:rsidRPr="00FB5CF3">
        <w:rPr>
          <w:rFonts w:ascii="Times New Roman" w:hAnsi="Times New Roman" w:cs="Times New Roman"/>
          <w:sz w:val="24"/>
          <w:szCs w:val="24"/>
        </w:rPr>
        <w:t xml:space="preserve"> it is mere whataboutism which assumes that a non-existent law could be misused. While it is true that there has been instances of false accusations and laws being misused by women against men, to what can extent can it be used to be a justification of non-criminalizing marital rape. To the question of “what if women misuse the marital rape laws?”, a counter question of “what about the rights of the women being raped by their husbands?” can also be asked. </w:t>
      </w:r>
    </w:p>
    <w:p w:rsidR="00E41628" w:rsidRPr="00FB5CF3" w:rsidRDefault="004073AE"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This argument</w:t>
      </w:r>
      <w:r w:rsidR="001064F7" w:rsidRPr="00FB5CF3">
        <w:rPr>
          <w:rFonts w:ascii="Times New Roman" w:hAnsi="Times New Roman" w:cs="Times New Roman"/>
          <w:sz w:val="24"/>
          <w:szCs w:val="24"/>
        </w:rPr>
        <w:t>,</w:t>
      </w:r>
      <w:r w:rsidRPr="00FB5CF3">
        <w:rPr>
          <w:rFonts w:ascii="Times New Roman" w:hAnsi="Times New Roman" w:cs="Times New Roman"/>
          <w:sz w:val="24"/>
          <w:szCs w:val="24"/>
        </w:rPr>
        <w:t xml:space="preserve"> in a way</w:t>
      </w:r>
      <w:r w:rsidR="001064F7" w:rsidRPr="00FB5CF3">
        <w:rPr>
          <w:rFonts w:ascii="Times New Roman" w:hAnsi="Times New Roman" w:cs="Times New Roman"/>
          <w:sz w:val="24"/>
          <w:szCs w:val="24"/>
        </w:rPr>
        <w:t>,</w:t>
      </w:r>
      <w:r w:rsidRPr="00FB5CF3">
        <w:rPr>
          <w:rFonts w:ascii="Times New Roman" w:hAnsi="Times New Roman" w:cs="Times New Roman"/>
          <w:sz w:val="24"/>
          <w:szCs w:val="24"/>
        </w:rPr>
        <w:t xml:space="preserve"> also undermines the capability of the judiciary to identify </w:t>
      </w:r>
      <w:r w:rsidR="001064F7" w:rsidRPr="00FB5CF3">
        <w:rPr>
          <w:rFonts w:ascii="Times New Roman" w:hAnsi="Times New Roman" w:cs="Times New Roman"/>
          <w:sz w:val="24"/>
          <w:szCs w:val="24"/>
        </w:rPr>
        <w:t xml:space="preserve">false accusations, which is an offence in India, as well as providing such accusers with the appropriate penalty. </w:t>
      </w:r>
      <w:r w:rsidR="000C6ADD" w:rsidRPr="00FB5CF3">
        <w:rPr>
          <w:rFonts w:ascii="Times New Roman" w:hAnsi="Times New Roman" w:cs="Times New Roman"/>
          <w:sz w:val="24"/>
          <w:szCs w:val="24"/>
        </w:rPr>
        <w:t xml:space="preserve">In the same </w:t>
      </w:r>
      <w:r w:rsidR="001064F7" w:rsidRPr="00FB5CF3">
        <w:rPr>
          <w:rFonts w:ascii="Times New Roman" w:hAnsi="Times New Roman" w:cs="Times New Roman"/>
          <w:sz w:val="24"/>
          <w:szCs w:val="24"/>
        </w:rPr>
        <w:t xml:space="preserve">Gujarat High Court judgment, Justice J.B. Padriwala </w:t>
      </w:r>
      <w:r w:rsidR="000C6ADD" w:rsidRPr="00FB5CF3">
        <w:rPr>
          <w:rFonts w:ascii="Times New Roman" w:hAnsi="Times New Roman" w:cs="Times New Roman"/>
          <w:sz w:val="24"/>
          <w:szCs w:val="24"/>
        </w:rPr>
        <w:t xml:space="preserve">stated that </w:t>
      </w:r>
      <w:r w:rsidR="001064F7" w:rsidRPr="00FB5CF3">
        <w:rPr>
          <w:rFonts w:ascii="Times New Roman" w:hAnsi="Times New Roman" w:cs="Times New Roman"/>
          <w:sz w:val="24"/>
          <w:szCs w:val="24"/>
        </w:rPr>
        <w:t>“Let it be stressed that the safeguards in the criminal justice system are in place to spot and scrutinize fabricated or false marital complaints, and any person who institutes untrue and malicious charges, can be made answerable in accordance with the law.”</w:t>
      </w:r>
      <w:r w:rsidR="000C6ADD" w:rsidRPr="00FB5CF3">
        <w:rPr>
          <w:rFonts w:ascii="Times New Roman" w:hAnsi="Times New Roman" w:cs="Times New Roman"/>
          <w:sz w:val="24"/>
          <w:szCs w:val="24"/>
        </w:rPr>
        <w:t xml:space="preserve"> [7]</w:t>
      </w:r>
    </w:p>
    <w:p w:rsidR="00DE3934" w:rsidRDefault="00DE3934" w:rsidP="001F539A">
      <w:pPr>
        <w:spacing w:line="360" w:lineRule="auto"/>
        <w:ind w:firstLine="720"/>
        <w:rPr>
          <w:rFonts w:ascii="Times New Roman" w:hAnsi="Times New Roman" w:cs="Times New Roman"/>
          <w:sz w:val="24"/>
          <w:szCs w:val="24"/>
        </w:rPr>
      </w:pPr>
    </w:p>
    <w:p w:rsidR="00DE3934" w:rsidRDefault="00DE3934" w:rsidP="001F539A">
      <w:pPr>
        <w:spacing w:line="360" w:lineRule="auto"/>
        <w:ind w:firstLine="720"/>
        <w:rPr>
          <w:rFonts w:ascii="Times New Roman" w:hAnsi="Times New Roman" w:cs="Times New Roman"/>
          <w:sz w:val="24"/>
          <w:szCs w:val="24"/>
        </w:rPr>
      </w:pPr>
    </w:p>
    <w:p w:rsidR="00DE3934" w:rsidRDefault="00DE3934" w:rsidP="00DE3934">
      <w:pPr>
        <w:rPr>
          <w:rFonts w:ascii="Times New Roman" w:hAnsi="Times New Roman" w:cs="Times New Roman"/>
          <w:sz w:val="24"/>
          <w:szCs w:val="24"/>
        </w:rPr>
      </w:pPr>
      <w:r w:rsidRPr="00FB5CF3">
        <w:rPr>
          <w:rFonts w:ascii="Times New Roman" w:hAnsi="Times New Roman" w:cs="Times New Roman"/>
          <w:sz w:val="24"/>
          <w:szCs w:val="24"/>
        </w:rPr>
        <w:t>[5] (2017) 10 SCC 800</w:t>
      </w:r>
    </w:p>
    <w:p w:rsidR="00DE3934" w:rsidRPr="00FB5CF3" w:rsidRDefault="00DE3934" w:rsidP="00DE3934">
      <w:pPr>
        <w:spacing w:line="360" w:lineRule="auto"/>
        <w:rPr>
          <w:rFonts w:ascii="Times New Roman" w:hAnsi="Times New Roman" w:cs="Times New Roman"/>
          <w:sz w:val="24"/>
          <w:szCs w:val="24"/>
        </w:rPr>
      </w:pPr>
      <w:r w:rsidRPr="00FB5CF3">
        <w:rPr>
          <w:rFonts w:ascii="Times New Roman" w:hAnsi="Times New Roman" w:cs="Times New Roman"/>
          <w:sz w:val="24"/>
          <w:szCs w:val="24"/>
        </w:rPr>
        <w:t>[6] 2018 SCC OnLine Guj 732</w:t>
      </w:r>
      <w:r w:rsidR="009E030E">
        <w:rPr>
          <w:rFonts w:ascii="Times New Roman" w:hAnsi="Times New Roman" w:cs="Times New Roman"/>
          <w:sz w:val="24"/>
          <w:szCs w:val="24"/>
        </w:rPr>
        <w:br/>
      </w:r>
      <w:r w:rsidRPr="00FB5CF3">
        <w:rPr>
          <w:rFonts w:ascii="Times New Roman" w:hAnsi="Times New Roman" w:cs="Times New Roman"/>
          <w:sz w:val="24"/>
          <w:szCs w:val="24"/>
        </w:rPr>
        <w:t>[7] ibid</w:t>
      </w:r>
    </w:p>
    <w:p w:rsidR="00DE3934" w:rsidRDefault="00DE3934" w:rsidP="00DE3934">
      <w:pPr>
        <w:spacing w:line="360" w:lineRule="auto"/>
        <w:rPr>
          <w:rFonts w:ascii="Times New Roman" w:hAnsi="Times New Roman" w:cs="Times New Roman"/>
          <w:sz w:val="24"/>
          <w:szCs w:val="24"/>
        </w:rPr>
      </w:pPr>
    </w:p>
    <w:p w:rsidR="00DE3934" w:rsidRDefault="00DE3934" w:rsidP="001F539A">
      <w:pPr>
        <w:spacing w:line="360" w:lineRule="auto"/>
        <w:ind w:firstLine="720"/>
        <w:rPr>
          <w:rFonts w:ascii="Times New Roman" w:hAnsi="Times New Roman" w:cs="Times New Roman"/>
          <w:sz w:val="24"/>
          <w:szCs w:val="24"/>
        </w:rPr>
      </w:pPr>
    </w:p>
    <w:p w:rsidR="00DE3934" w:rsidRDefault="00DE3934" w:rsidP="001F539A">
      <w:pPr>
        <w:spacing w:line="360" w:lineRule="auto"/>
        <w:ind w:firstLine="720"/>
        <w:rPr>
          <w:rFonts w:ascii="Times New Roman" w:hAnsi="Times New Roman" w:cs="Times New Roman"/>
          <w:sz w:val="24"/>
          <w:szCs w:val="24"/>
        </w:rPr>
      </w:pPr>
    </w:p>
    <w:p w:rsidR="000C6ADD" w:rsidRPr="00FB5CF3" w:rsidRDefault="00E927A2" w:rsidP="00B47279">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lastRenderedPageBreak/>
        <w:t xml:space="preserve">A shift in the cultural beliefs and social stigma </w:t>
      </w:r>
      <w:r w:rsidR="00500CEB" w:rsidRPr="00FB5CF3">
        <w:rPr>
          <w:rFonts w:ascii="Times New Roman" w:hAnsi="Times New Roman" w:cs="Times New Roman"/>
          <w:sz w:val="24"/>
          <w:szCs w:val="24"/>
        </w:rPr>
        <w:t xml:space="preserve">surrounding </w:t>
      </w:r>
      <w:r w:rsidR="003F3F73" w:rsidRPr="00FB5CF3">
        <w:rPr>
          <w:rFonts w:ascii="Times New Roman" w:hAnsi="Times New Roman" w:cs="Times New Roman"/>
          <w:sz w:val="24"/>
          <w:szCs w:val="24"/>
        </w:rPr>
        <w:t xml:space="preserve">marital rape is completely possible in the current generation. </w:t>
      </w:r>
      <w:r w:rsidR="0084626D" w:rsidRPr="00FB5CF3">
        <w:rPr>
          <w:rFonts w:ascii="Times New Roman" w:hAnsi="Times New Roman" w:cs="Times New Roman"/>
          <w:sz w:val="24"/>
          <w:szCs w:val="24"/>
        </w:rPr>
        <w:t xml:space="preserve">Factors such as the victim blaming mentality, the impact on children if any, family shame and so on and so forth also add to the pressures a person faces when considering whether to report a marital rape. </w:t>
      </w:r>
      <w:r w:rsidR="003F3F73" w:rsidRPr="00FB5CF3">
        <w:rPr>
          <w:rFonts w:ascii="Times New Roman" w:hAnsi="Times New Roman" w:cs="Times New Roman"/>
          <w:sz w:val="24"/>
          <w:szCs w:val="24"/>
        </w:rPr>
        <w:t>By criminalizing marital rape, married women are also getting an awareness of the rights they have in the society. They also develop an understanding that rape in a marriage is not alright despite being a normalized practice in our society. This could also encourage more women to come forward with thei</w:t>
      </w:r>
      <w:r w:rsidR="00167C34" w:rsidRPr="00FB5CF3">
        <w:rPr>
          <w:rFonts w:ascii="Times New Roman" w:hAnsi="Times New Roman" w:cs="Times New Roman"/>
          <w:sz w:val="24"/>
          <w:szCs w:val="24"/>
        </w:rPr>
        <w:t>r complaints and create a realization within themselves that rape is rape regardless of who commits the crime and thereby, leads them to live in this society with dignity.</w:t>
      </w:r>
      <w:r w:rsidR="000C6ADD" w:rsidRPr="00FB5CF3">
        <w:rPr>
          <w:rFonts w:ascii="Times New Roman" w:hAnsi="Times New Roman" w:cs="Times New Roman"/>
          <w:sz w:val="24"/>
          <w:szCs w:val="24"/>
        </w:rPr>
        <w:t xml:space="preserve"> T</w:t>
      </w:r>
      <w:r w:rsidR="0084626D" w:rsidRPr="00FB5CF3">
        <w:rPr>
          <w:rFonts w:ascii="Times New Roman" w:hAnsi="Times New Roman" w:cs="Times New Roman"/>
          <w:sz w:val="24"/>
          <w:szCs w:val="24"/>
        </w:rPr>
        <w:t xml:space="preserve">he Gujarat High Court </w:t>
      </w:r>
      <w:r w:rsidR="000C6ADD" w:rsidRPr="00FB5CF3">
        <w:rPr>
          <w:rFonts w:ascii="Times New Roman" w:hAnsi="Times New Roman" w:cs="Times New Roman"/>
          <w:sz w:val="24"/>
          <w:szCs w:val="24"/>
        </w:rPr>
        <w:t xml:space="preserve">ruling </w:t>
      </w:r>
      <w:r w:rsidR="0084626D" w:rsidRPr="00FB5CF3">
        <w:rPr>
          <w:rFonts w:ascii="Times New Roman" w:hAnsi="Times New Roman" w:cs="Times New Roman"/>
          <w:sz w:val="24"/>
          <w:szCs w:val="24"/>
        </w:rPr>
        <w:t>had</w:t>
      </w:r>
      <w:r w:rsidR="00567F31">
        <w:rPr>
          <w:rFonts w:ascii="Times New Roman" w:hAnsi="Times New Roman" w:cs="Times New Roman"/>
          <w:sz w:val="24"/>
          <w:szCs w:val="24"/>
        </w:rPr>
        <w:t xml:space="preserve"> also</w:t>
      </w:r>
      <w:r w:rsidR="0084626D" w:rsidRPr="00FB5CF3">
        <w:rPr>
          <w:rFonts w:ascii="Times New Roman" w:hAnsi="Times New Roman" w:cs="Times New Roman"/>
          <w:sz w:val="24"/>
          <w:szCs w:val="24"/>
        </w:rPr>
        <w:t xml:space="preserve"> stated that “The law must uphold the bodily autonomy of all women, irrespective of their marital status.”</w:t>
      </w:r>
      <w:r w:rsidR="00483CC1">
        <w:rPr>
          <w:rFonts w:ascii="Times New Roman" w:hAnsi="Times New Roman" w:cs="Times New Roman"/>
          <w:sz w:val="24"/>
          <w:szCs w:val="24"/>
        </w:rPr>
        <w:t xml:space="preserve"> [8]</w:t>
      </w:r>
    </w:p>
    <w:p w:rsidR="00483CC1" w:rsidRDefault="00A86A20"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It is quite evident that judiciary has leaned towards accepting the gravity of the issue of marital rape. However, what pulls India back in criminalizing marital rape in India </w:t>
      </w:r>
      <w:r w:rsidR="008035AD" w:rsidRPr="00FB5CF3">
        <w:rPr>
          <w:rFonts w:ascii="Times New Roman" w:hAnsi="Times New Roman" w:cs="Times New Roman"/>
          <w:sz w:val="24"/>
          <w:szCs w:val="24"/>
        </w:rPr>
        <w:t xml:space="preserve">is mostly Union Government’s unconcern. Judiciary has time and again through various decisions </w:t>
      </w:r>
      <w:r w:rsidR="007C17EA" w:rsidRPr="00FB5CF3">
        <w:rPr>
          <w:rFonts w:ascii="Times New Roman" w:hAnsi="Times New Roman" w:cs="Times New Roman"/>
          <w:sz w:val="24"/>
          <w:szCs w:val="24"/>
        </w:rPr>
        <w:t>expressed its view to rethink the provisions in the IPC regarding marital rape. There has been number of attempts made to that effect as well and still continues to this day</w:t>
      </w:r>
      <w:r w:rsidR="006F50D5" w:rsidRPr="00FB5CF3">
        <w:rPr>
          <w:rFonts w:ascii="Times New Roman" w:hAnsi="Times New Roman" w:cs="Times New Roman"/>
          <w:sz w:val="24"/>
          <w:szCs w:val="24"/>
        </w:rPr>
        <w:t>.</w:t>
      </w:r>
      <w:r w:rsidR="00D8506F" w:rsidRPr="00FB5CF3">
        <w:rPr>
          <w:rFonts w:ascii="Times New Roman" w:hAnsi="Times New Roman" w:cs="Times New Roman"/>
          <w:sz w:val="24"/>
          <w:szCs w:val="24"/>
        </w:rPr>
        <w:t xml:space="preserve"> One of </w:t>
      </w:r>
      <w:r w:rsidR="00384B18" w:rsidRPr="00FB5CF3">
        <w:rPr>
          <w:rFonts w:ascii="Times New Roman" w:hAnsi="Times New Roman" w:cs="Times New Roman"/>
          <w:sz w:val="24"/>
          <w:szCs w:val="24"/>
        </w:rPr>
        <w:t>the strongest</w:t>
      </w:r>
      <w:r w:rsidR="00D8506F" w:rsidRPr="00FB5CF3">
        <w:rPr>
          <w:rFonts w:ascii="Times New Roman" w:hAnsi="Times New Roman" w:cs="Times New Roman"/>
          <w:sz w:val="24"/>
          <w:szCs w:val="24"/>
        </w:rPr>
        <w:t xml:space="preserve"> attempts the legal precedents was that of the case of Justice K.S. Puttuswamy (Retd.) v. Union of India. </w:t>
      </w:r>
      <w:r w:rsidR="00384B18" w:rsidRPr="00FB5CF3">
        <w:rPr>
          <w:rFonts w:ascii="Times New Roman" w:hAnsi="Times New Roman" w:cs="Times New Roman"/>
          <w:sz w:val="24"/>
          <w:szCs w:val="24"/>
        </w:rPr>
        <w:t xml:space="preserve">[9] </w:t>
      </w:r>
      <w:r w:rsidR="00D8506F" w:rsidRPr="00FB5CF3">
        <w:rPr>
          <w:rFonts w:ascii="Times New Roman" w:hAnsi="Times New Roman" w:cs="Times New Roman"/>
          <w:sz w:val="24"/>
          <w:szCs w:val="24"/>
        </w:rPr>
        <w:t>In this case, the Supreme Court recognized the right to privacy as a fundamental right and also added that it includes “decisional privacy reflected by an ability to make intimate decisions primarily consisting of one’s sexual or procreative nature and decisions in respect of intimate relations.”</w:t>
      </w:r>
    </w:p>
    <w:p w:rsidR="00D8506F" w:rsidRDefault="00D8506F"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 Hence, it states that sexual intercourse and cohabitation which is forced, is a violation of that fundamental right. What makes this ruling strong is that it does not differentiate between married and unmarried women. Therefore, since there is no explicit ruling that states that women lose their fundamental right to privacy upon marriage, it would imply that every </w:t>
      </w:r>
      <w:r w:rsidR="004F26B9" w:rsidRPr="00FB5CF3">
        <w:rPr>
          <w:rFonts w:ascii="Times New Roman" w:hAnsi="Times New Roman" w:cs="Times New Roman"/>
          <w:sz w:val="24"/>
          <w:szCs w:val="24"/>
        </w:rPr>
        <w:t>woman</w:t>
      </w:r>
      <w:r w:rsidRPr="00FB5CF3">
        <w:rPr>
          <w:rFonts w:ascii="Times New Roman" w:hAnsi="Times New Roman" w:cs="Times New Roman"/>
          <w:sz w:val="24"/>
          <w:szCs w:val="24"/>
        </w:rPr>
        <w:t xml:space="preserve"> have the fundamental right to be able to consent as well as the ability to say no.</w:t>
      </w:r>
    </w:p>
    <w:p w:rsidR="00B47279" w:rsidRDefault="00B47279" w:rsidP="00B47279">
      <w:pPr>
        <w:spacing w:line="360" w:lineRule="auto"/>
        <w:rPr>
          <w:rFonts w:ascii="Times New Roman" w:hAnsi="Times New Roman" w:cs="Times New Roman"/>
          <w:sz w:val="24"/>
          <w:szCs w:val="24"/>
        </w:rPr>
      </w:pPr>
      <w:r w:rsidRPr="00FB5CF3">
        <w:rPr>
          <w:rFonts w:ascii="Times New Roman" w:hAnsi="Times New Roman" w:cs="Times New Roman"/>
          <w:sz w:val="24"/>
          <w:szCs w:val="24"/>
        </w:rPr>
        <w:t>[8] ibid</w:t>
      </w:r>
    </w:p>
    <w:p w:rsidR="006C1EC2" w:rsidRPr="00FB5CF3" w:rsidRDefault="006C1EC2" w:rsidP="006C1EC2">
      <w:pPr>
        <w:spacing w:line="360" w:lineRule="auto"/>
        <w:rPr>
          <w:rFonts w:ascii="Times New Roman" w:hAnsi="Times New Roman" w:cs="Times New Roman"/>
          <w:sz w:val="24"/>
          <w:szCs w:val="24"/>
        </w:rPr>
      </w:pPr>
      <w:r w:rsidRPr="006C1EC2">
        <w:rPr>
          <w:rFonts w:ascii="Times New Roman" w:hAnsi="Times New Roman" w:cs="Times New Roman"/>
          <w:sz w:val="24"/>
          <w:szCs w:val="24"/>
        </w:rPr>
        <w:t>[9] (2017) 10 SCC 1</w:t>
      </w:r>
    </w:p>
    <w:p w:rsidR="00B47279" w:rsidRPr="00B47279" w:rsidRDefault="00B47279" w:rsidP="00B47279">
      <w:pPr>
        <w:rPr>
          <w:rFonts w:ascii="Times New Roman" w:hAnsi="Times New Roman" w:cs="Times New Roman"/>
          <w:sz w:val="24"/>
          <w:szCs w:val="24"/>
        </w:rPr>
      </w:pPr>
    </w:p>
    <w:p w:rsidR="00360B4C" w:rsidRDefault="00777AAB" w:rsidP="001F539A">
      <w:pPr>
        <w:spacing w:line="36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There was also a 2018 commentary made by </w:t>
      </w:r>
      <w:r w:rsidRPr="00777AAB">
        <w:rPr>
          <w:rFonts w:ascii="Times New Roman" w:hAnsi="Times New Roman" w:cs="Times New Roman"/>
          <w:sz w:val="24"/>
          <w:szCs w:val="24"/>
        </w:rPr>
        <w:t>Justice DY Chandrachud</w:t>
      </w:r>
      <w:r>
        <w:rPr>
          <w:rFonts w:ascii="Times New Roman" w:hAnsi="Times New Roman" w:cs="Times New Roman"/>
          <w:sz w:val="24"/>
          <w:szCs w:val="24"/>
        </w:rPr>
        <w:t xml:space="preserve">. While hearing a case regarding the decriminalizing adultery, he mentioned that a woman does not lose her right to bodily autonomy. He stated that </w:t>
      </w:r>
      <w:r w:rsidRPr="00777AAB">
        <w:rPr>
          <w:rFonts w:ascii="Times New Roman" w:hAnsi="Times New Roman" w:cs="Times New Roman"/>
          <w:sz w:val="24"/>
          <w:szCs w:val="24"/>
        </w:rPr>
        <w:t>“Does a woman or man lose their degree of sexual autonomy after m</w:t>
      </w:r>
      <w:r>
        <w:rPr>
          <w:rFonts w:ascii="Times New Roman" w:hAnsi="Times New Roman" w:cs="Times New Roman"/>
          <w:sz w:val="24"/>
          <w:szCs w:val="24"/>
        </w:rPr>
        <w:t xml:space="preserve">arriage. According to me ‘no'”. </w:t>
      </w:r>
    </w:p>
    <w:p w:rsidR="00615600" w:rsidRPr="00F37F2B" w:rsidRDefault="00227E0C" w:rsidP="001F539A">
      <w:pPr>
        <w:spacing w:line="360" w:lineRule="auto"/>
        <w:ind w:firstLine="720"/>
        <w:rPr>
          <w:rFonts w:ascii="Times New Roman" w:hAnsi="Times New Roman" w:cs="Times New Roman"/>
          <w:sz w:val="24"/>
          <w:szCs w:val="24"/>
        </w:rPr>
      </w:pPr>
      <w:r w:rsidRPr="00F37F2B">
        <w:rPr>
          <w:rFonts w:ascii="Times New Roman" w:hAnsi="Times New Roman" w:cs="Times New Roman"/>
          <w:sz w:val="24"/>
          <w:szCs w:val="24"/>
        </w:rPr>
        <w:t xml:space="preserve">Another important decision is a Kerala High Court decision of 2021 where the High Court considered marital rape as a ground for divorce even though it is not a penalized crime in India. In this case, the court observed that the woman’s bodily autonomy is of high relevance despite being married. An important statement made by the court is with respect to the “withering away “of the concept of family as a social unit. </w:t>
      </w:r>
    </w:p>
    <w:p w:rsidR="00227E0C" w:rsidRPr="00FB5CF3" w:rsidRDefault="00227E0C" w:rsidP="001F539A">
      <w:pPr>
        <w:spacing w:line="360" w:lineRule="auto"/>
        <w:ind w:firstLine="720"/>
        <w:rPr>
          <w:rFonts w:ascii="Times New Roman" w:hAnsi="Times New Roman" w:cs="Times New Roman"/>
          <w:sz w:val="24"/>
          <w:szCs w:val="24"/>
        </w:rPr>
      </w:pPr>
      <w:r w:rsidRPr="00F37F2B">
        <w:rPr>
          <w:rFonts w:ascii="Times New Roman" w:hAnsi="Times New Roman" w:cs="Times New Roman"/>
          <w:sz w:val="24"/>
          <w:szCs w:val="24"/>
        </w:rPr>
        <w:t xml:space="preserve">The court also observed that unlike earlier times, where individuals were </w:t>
      </w:r>
      <w:r w:rsidR="00615600" w:rsidRPr="00F37F2B">
        <w:rPr>
          <w:rFonts w:ascii="Times New Roman" w:hAnsi="Times New Roman" w:cs="Times New Roman"/>
          <w:sz w:val="24"/>
          <w:szCs w:val="24"/>
        </w:rPr>
        <w:t>hesitant</w:t>
      </w:r>
      <w:r w:rsidRPr="00F37F2B">
        <w:rPr>
          <w:rFonts w:ascii="Times New Roman" w:hAnsi="Times New Roman" w:cs="Times New Roman"/>
          <w:sz w:val="24"/>
          <w:szCs w:val="24"/>
        </w:rPr>
        <w:t xml:space="preserve"> </w:t>
      </w:r>
      <w:r w:rsidR="00615600" w:rsidRPr="00F37F2B">
        <w:rPr>
          <w:rFonts w:ascii="Times New Roman" w:hAnsi="Times New Roman" w:cs="Times New Roman"/>
          <w:sz w:val="24"/>
          <w:szCs w:val="24"/>
        </w:rPr>
        <w:t>to obtain a divorce as a result of the “</w:t>
      </w:r>
      <w:r w:rsidRPr="00F37F2B">
        <w:rPr>
          <w:rFonts w:ascii="Times New Roman" w:hAnsi="Times New Roman" w:cs="Times New Roman"/>
          <w:sz w:val="24"/>
          <w:szCs w:val="24"/>
        </w:rPr>
        <w:t>fearing social fear</w:t>
      </w:r>
      <w:r w:rsidR="00615600" w:rsidRPr="00F37F2B">
        <w:rPr>
          <w:rFonts w:ascii="Times New Roman" w:hAnsi="Times New Roman" w:cs="Times New Roman"/>
          <w:sz w:val="24"/>
          <w:szCs w:val="24"/>
        </w:rPr>
        <w:t>” and on the “</w:t>
      </w:r>
      <w:r w:rsidRPr="00F37F2B">
        <w:rPr>
          <w:rFonts w:ascii="Times New Roman" w:hAnsi="Times New Roman" w:cs="Times New Roman"/>
          <w:sz w:val="24"/>
          <w:szCs w:val="24"/>
        </w:rPr>
        <w:t>ide</w:t>
      </w:r>
      <w:r w:rsidR="00615600" w:rsidRPr="00F37F2B">
        <w:rPr>
          <w:rFonts w:ascii="Times New Roman" w:hAnsi="Times New Roman" w:cs="Times New Roman"/>
          <w:sz w:val="24"/>
          <w:szCs w:val="24"/>
        </w:rPr>
        <w:t>al of the sacrament of marriage”</w:t>
      </w:r>
      <w:r w:rsidR="00727DF1" w:rsidRPr="00F37F2B">
        <w:rPr>
          <w:rFonts w:ascii="Times New Roman" w:hAnsi="Times New Roman" w:cs="Times New Roman"/>
          <w:sz w:val="24"/>
          <w:szCs w:val="24"/>
        </w:rPr>
        <w:t xml:space="preserve">, people have grown to move past such taboo beliefs </w:t>
      </w:r>
      <w:r w:rsidRPr="00F37F2B">
        <w:rPr>
          <w:rFonts w:ascii="Times New Roman" w:hAnsi="Times New Roman" w:cs="Times New Roman"/>
          <w:sz w:val="24"/>
          <w:szCs w:val="24"/>
        </w:rPr>
        <w:t xml:space="preserve">now </w:t>
      </w:r>
      <w:r w:rsidR="00727DF1" w:rsidRPr="00F37F2B">
        <w:rPr>
          <w:rFonts w:ascii="Times New Roman" w:hAnsi="Times New Roman" w:cs="Times New Roman"/>
          <w:sz w:val="24"/>
          <w:szCs w:val="24"/>
        </w:rPr>
        <w:t>and approach</w:t>
      </w:r>
      <w:r w:rsidRPr="00F37F2B">
        <w:rPr>
          <w:rFonts w:ascii="Times New Roman" w:hAnsi="Times New Roman" w:cs="Times New Roman"/>
          <w:sz w:val="24"/>
          <w:szCs w:val="24"/>
        </w:rPr>
        <w:t xml:space="preserve"> the court for divorce </w:t>
      </w:r>
      <w:r w:rsidR="00727DF1" w:rsidRPr="00F37F2B">
        <w:rPr>
          <w:rFonts w:ascii="Times New Roman" w:hAnsi="Times New Roman" w:cs="Times New Roman"/>
          <w:sz w:val="24"/>
          <w:szCs w:val="24"/>
        </w:rPr>
        <w:t>“</w:t>
      </w:r>
      <w:r w:rsidRPr="00F37F2B">
        <w:rPr>
          <w:rFonts w:ascii="Times New Roman" w:hAnsi="Times New Roman" w:cs="Times New Roman"/>
          <w:sz w:val="24"/>
          <w:szCs w:val="24"/>
        </w:rPr>
        <w:t>to establish the free act of will</w:t>
      </w:r>
      <w:r w:rsidR="00615600" w:rsidRPr="00F37F2B">
        <w:rPr>
          <w:rFonts w:ascii="Times New Roman" w:hAnsi="Times New Roman" w:cs="Times New Roman"/>
          <w:sz w:val="24"/>
          <w:szCs w:val="24"/>
        </w:rPr>
        <w:t>.</w:t>
      </w:r>
      <w:r w:rsidR="00727DF1" w:rsidRPr="00F37F2B">
        <w:rPr>
          <w:rFonts w:ascii="Times New Roman" w:hAnsi="Times New Roman" w:cs="Times New Roman"/>
          <w:sz w:val="24"/>
          <w:szCs w:val="24"/>
        </w:rPr>
        <w:t>” Hence, th</w:t>
      </w:r>
      <w:r w:rsidR="00366D85" w:rsidRPr="00F37F2B">
        <w:rPr>
          <w:rFonts w:ascii="Times New Roman" w:hAnsi="Times New Roman" w:cs="Times New Roman"/>
          <w:sz w:val="24"/>
          <w:szCs w:val="24"/>
        </w:rPr>
        <w:t>e court also moved past the tradit</w:t>
      </w:r>
      <w:r w:rsidR="00727DF1" w:rsidRPr="00F37F2B">
        <w:rPr>
          <w:rFonts w:ascii="Times New Roman" w:hAnsi="Times New Roman" w:cs="Times New Roman"/>
          <w:sz w:val="24"/>
          <w:szCs w:val="24"/>
        </w:rPr>
        <w:t xml:space="preserve">ional and cultural idea of a marriage in Indian society </w:t>
      </w:r>
      <w:r w:rsidR="00A24F65" w:rsidRPr="00F37F2B">
        <w:rPr>
          <w:rFonts w:ascii="Times New Roman" w:hAnsi="Times New Roman" w:cs="Times New Roman"/>
          <w:sz w:val="24"/>
          <w:szCs w:val="24"/>
        </w:rPr>
        <w:t>through this decision.</w:t>
      </w:r>
      <w:r w:rsidR="005E0D02">
        <w:rPr>
          <w:rFonts w:ascii="Times New Roman" w:hAnsi="Times New Roman" w:cs="Times New Roman"/>
          <w:sz w:val="24"/>
          <w:szCs w:val="24"/>
        </w:rPr>
        <w:t xml:space="preserve"> [10]</w:t>
      </w:r>
    </w:p>
    <w:p w:rsidR="002A0737" w:rsidRDefault="006F50D5"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 T</w:t>
      </w:r>
      <w:r w:rsidR="002A050D" w:rsidRPr="00FB5CF3">
        <w:rPr>
          <w:rFonts w:ascii="Times New Roman" w:hAnsi="Times New Roman" w:cs="Times New Roman"/>
          <w:sz w:val="24"/>
          <w:szCs w:val="24"/>
        </w:rPr>
        <w:t>he most recent Delhi HC decision to criminalize the offence can be seen a step forward towards acknowledging the fact that our current law is unscrupulous.</w:t>
      </w:r>
      <w:r w:rsidR="003E558D" w:rsidRPr="00FB5CF3">
        <w:rPr>
          <w:rFonts w:ascii="Times New Roman" w:hAnsi="Times New Roman" w:cs="Times New Roman"/>
          <w:sz w:val="24"/>
          <w:szCs w:val="24"/>
        </w:rPr>
        <w:t xml:space="preserve"> </w:t>
      </w:r>
      <w:r w:rsidR="00BE545D" w:rsidRPr="00FB5CF3">
        <w:rPr>
          <w:rFonts w:ascii="Times New Roman" w:hAnsi="Times New Roman" w:cs="Times New Roman"/>
          <w:sz w:val="24"/>
          <w:szCs w:val="24"/>
        </w:rPr>
        <w:t>The court made a declaration that “Marriage is not a license to ignore Consent”</w:t>
      </w:r>
      <w:r w:rsidR="00F42543" w:rsidRPr="00FB5CF3">
        <w:rPr>
          <w:rFonts w:ascii="Times New Roman" w:hAnsi="Times New Roman" w:cs="Times New Roman"/>
          <w:sz w:val="24"/>
          <w:szCs w:val="24"/>
        </w:rPr>
        <w:t xml:space="preserve"> and further stated that “Marital Rape needs to become an offence.”</w:t>
      </w:r>
      <w:r w:rsidR="009D0D23" w:rsidRPr="00FB5CF3">
        <w:rPr>
          <w:rFonts w:ascii="Times New Roman" w:hAnsi="Times New Roman" w:cs="Times New Roman"/>
          <w:sz w:val="24"/>
          <w:szCs w:val="24"/>
        </w:rPr>
        <w:t xml:space="preserve">  The case was a result of the petition filed by NGOs RIT Foundation and All India Democratic Women's Association</w:t>
      </w:r>
      <w:r w:rsidR="0029061E" w:rsidRPr="00FB5CF3">
        <w:rPr>
          <w:rFonts w:ascii="Times New Roman" w:hAnsi="Times New Roman" w:cs="Times New Roman"/>
          <w:sz w:val="24"/>
          <w:szCs w:val="24"/>
        </w:rPr>
        <w:t xml:space="preserve">. Such petitions </w:t>
      </w:r>
      <w:r w:rsidR="00650420" w:rsidRPr="00FB5CF3">
        <w:rPr>
          <w:rFonts w:ascii="Times New Roman" w:hAnsi="Times New Roman" w:cs="Times New Roman"/>
          <w:sz w:val="24"/>
          <w:szCs w:val="24"/>
        </w:rPr>
        <w:t>have</w:t>
      </w:r>
      <w:r w:rsidR="0029061E" w:rsidRPr="00FB5CF3">
        <w:rPr>
          <w:rFonts w:ascii="Times New Roman" w:hAnsi="Times New Roman" w:cs="Times New Roman"/>
          <w:sz w:val="24"/>
          <w:szCs w:val="24"/>
        </w:rPr>
        <w:t xml:space="preserve"> been filed over years in the courts to </w:t>
      </w:r>
      <w:r w:rsidR="00650420" w:rsidRPr="00FB5CF3">
        <w:rPr>
          <w:rFonts w:ascii="Times New Roman" w:hAnsi="Times New Roman" w:cs="Times New Roman"/>
          <w:sz w:val="24"/>
          <w:szCs w:val="24"/>
        </w:rPr>
        <w:t xml:space="preserve">reconsider the marital rape laws several times over years. </w:t>
      </w:r>
    </w:p>
    <w:p w:rsidR="00B47279" w:rsidRDefault="00B47279" w:rsidP="001F539A">
      <w:pPr>
        <w:spacing w:line="360" w:lineRule="auto"/>
        <w:ind w:firstLine="720"/>
        <w:rPr>
          <w:rFonts w:ascii="Times New Roman" w:hAnsi="Times New Roman" w:cs="Times New Roman"/>
          <w:sz w:val="24"/>
          <w:szCs w:val="24"/>
        </w:rPr>
      </w:pPr>
    </w:p>
    <w:p w:rsidR="00B47279" w:rsidRDefault="00B47279" w:rsidP="001F539A">
      <w:pPr>
        <w:spacing w:line="360" w:lineRule="auto"/>
        <w:ind w:firstLine="720"/>
        <w:rPr>
          <w:rFonts w:ascii="Times New Roman" w:hAnsi="Times New Roman" w:cs="Times New Roman"/>
          <w:sz w:val="24"/>
          <w:szCs w:val="24"/>
        </w:rPr>
      </w:pPr>
    </w:p>
    <w:p w:rsidR="005E0D02" w:rsidRDefault="005E0D02" w:rsidP="001F539A">
      <w:pPr>
        <w:spacing w:line="360" w:lineRule="auto"/>
        <w:ind w:firstLine="720"/>
        <w:rPr>
          <w:rFonts w:ascii="Times New Roman" w:hAnsi="Times New Roman" w:cs="Times New Roman"/>
          <w:sz w:val="24"/>
          <w:szCs w:val="24"/>
        </w:rPr>
      </w:pPr>
    </w:p>
    <w:p w:rsidR="00B47279" w:rsidRDefault="00B47279" w:rsidP="001F539A">
      <w:pPr>
        <w:spacing w:line="360" w:lineRule="auto"/>
        <w:ind w:firstLine="720"/>
        <w:rPr>
          <w:rFonts w:ascii="Times New Roman" w:hAnsi="Times New Roman" w:cs="Times New Roman"/>
          <w:sz w:val="24"/>
          <w:szCs w:val="24"/>
        </w:rPr>
      </w:pPr>
    </w:p>
    <w:p w:rsidR="009E030E" w:rsidRDefault="00EB45BC" w:rsidP="00EB45BC">
      <w:pPr>
        <w:spacing w:line="360" w:lineRule="auto"/>
        <w:rPr>
          <w:rFonts w:ascii="Times New Roman" w:hAnsi="Times New Roman" w:cs="Times New Roman"/>
          <w:sz w:val="24"/>
          <w:szCs w:val="24"/>
        </w:rPr>
      </w:pPr>
      <w:r>
        <w:rPr>
          <w:rFonts w:ascii="Times New Roman" w:hAnsi="Times New Roman" w:cs="Times New Roman"/>
          <w:sz w:val="24"/>
          <w:szCs w:val="24"/>
        </w:rPr>
        <w:t xml:space="preserve">[10] </w:t>
      </w:r>
      <w:r w:rsidR="00EE78F8" w:rsidRPr="00EE78F8">
        <w:rPr>
          <w:rFonts w:ascii="Times New Roman" w:hAnsi="Times New Roman" w:cs="Times New Roman"/>
          <w:sz w:val="24"/>
          <w:szCs w:val="24"/>
        </w:rPr>
        <w:t xml:space="preserve">XXX vs XXX in Mat. Appeal No. 179 of 2015 </w:t>
      </w:r>
    </w:p>
    <w:p w:rsidR="00384B18" w:rsidRPr="00FB5CF3" w:rsidRDefault="00384B18" w:rsidP="00384B18">
      <w:pPr>
        <w:rPr>
          <w:rFonts w:ascii="Times New Roman" w:hAnsi="Times New Roman" w:cs="Times New Roman"/>
          <w:sz w:val="24"/>
          <w:szCs w:val="24"/>
        </w:rPr>
      </w:pPr>
    </w:p>
    <w:p w:rsidR="002F31D3" w:rsidRDefault="002F31D3" w:rsidP="00384B18">
      <w:pPr>
        <w:spacing w:line="360" w:lineRule="auto"/>
        <w:rPr>
          <w:rFonts w:ascii="Times New Roman" w:hAnsi="Times New Roman" w:cs="Times New Roman"/>
          <w:sz w:val="24"/>
          <w:szCs w:val="24"/>
        </w:rPr>
      </w:pPr>
    </w:p>
    <w:p w:rsidR="003F7358" w:rsidRDefault="002F31D3" w:rsidP="00B47279">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lastRenderedPageBreak/>
        <w:t>This case is of high relevance as this decision, if made in favour of criminalizing marital rape, would potentially lead the entire country towards the criminalization of marital rape.</w:t>
      </w:r>
      <w:r>
        <w:rPr>
          <w:rFonts w:ascii="Times New Roman" w:hAnsi="Times New Roman" w:cs="Times New Roman"/>
          <w:sz w:val="24"/>
          <w:szCs w:val="24"/>
        </w:rPr>
        <w:t xml:space="preserve"> </w:t>
      </w:r>
      <w:r w:rsidRPr="00FB5CF3">
        <w:rPr>
          <w:rFonts w:ascii="Times New Roman" w:hAnsi="Times New Roman" w:cs="Times New Roman"/>
          <w:sz w:val="24"/>
          <w:szCs w:val="24"/>
        </w:rPr>
        <w:t>However, in this case, the center urged the High Court to put off the hearing stating that such issues are of a nature that involves “broad implications”. This further establishes the union resistance in still failing to accept the need for a more progressive and lib</w:t>
      </w:r>
      <w:r>
        <w:rPr>
          <w:rFonts w:ascii="Times New Roman" w:hAnsi="Times New Roman" w:cs="Times New Roman"/>
          <w:sz w:val="24"/>
          <w:szCs w:val="24"/>
        </w:rPr>
        <w:t xml:space="preserve">eral view that is </w:t>
      </w:r>
      <w:r w:rsidR="002A0737" w:rsidRPr="00FB5CF3">
        <w:rPr>
          <w:rFonts w:ascii="Times New Roman" w:hAnsi="Times New Roman" w:cs="Times New Roman"/>
          <w:sz w:val="24"/>
          <w:szCs w:val="24"/>
        </w:rPr>
        <w:t>required to change the legal system of the country. The centres reluctance to take more liberal stands was also visible on other issues as well such as its opposition to same-sex marriages, due to the reason that it will “cause havoc.”</w:t>
      </w:r>
      <w:r w:rsidR="00562039" w:rsidRPr="00FB5CF3">
        <w:rPr>
          <w:rFonts w:ascii="Times New Roman" w:hAnsi="Times New Roman" w:cs="Times New Roman"/>
          <w:sz w:val="24"/>
          <w:szCs w:val="24"/>
        </w:rPr>
        <w:t xml:space="preserve"> </w:t>
      </w:r>
    </w:p>
    <w:p w:rsidR="008400AF" w:rsidRPr="00FB5CF3" w:rsidRDefault="008400AF" w:rsidP="008400AF">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In an interview with Indian Express, Anam, a woman who was </w:t>
      </w:r>
      <w:r w:rsidRPr="008400AF">
        <w:rPr>
          <w:rFonts w:ascii="Times New Roman" w:hAnsi="Times New Roman" w:cs="Times New Roman"/>
          <w:sz w:val="24"/>
          <w:szCs w:val="24"/>
        </w:rPr>
        <w:t>one of the three petitioners in the ongoing Delhi High Court case</w:t>
      </w:r>
      <w:r>
        <w:rPr>
          <w:rFonts w:ascii="Times New Roman" w:hAnsi="Times New Roman" w:cs="Times New Roman"/>
          <w:sz w:val="24"/>
          <w:szCs w:val="24"/>
        </w:rPr>
        <w:t xml:space="preserve"> shared her traumatic experience of sexual violation she faced in her marriage.</w:t>
      </w:r>
      <w:r w:rsidR="00CE08C1">
        <w:rPr>
          <w:rFonts w:ascii="Times New Roman" w:hAnsi="Times New Roman" w:cs="Times New Roman"/>
          <w:sz w:val="24"/>
          <w:szCs w:val="24"/>
        </w:rPr>
        <w:t xml:space="preserve"> She had an arranged marriage to her husband on demand of her family.</w:t>
      </w:r>
      <w:r>
        <w:rPr>
          <w:rFonts w:ascii="Times New Roman" w:hAnsi="Times New Roman" w:cs="Times New Roman"/>
          <w:sz w:val="24"/>
          <w:szCs w:val="24"/>
        </w:rPr>
        <w:t xml:space="preserve"> </w:t>
      </w:r>
      <w:r w:rsidR="00CE08C1">
        <w:rPr>
          <w:rFonts w:ascii="Times New Roman" w:hAnsi="Times New Roman" w:cs="Times New Roman"/>
          <w:sz w:val="24"/>
          <w:szCs w:val="24"/>
        </w:rPr>
        <w:t xml:space="preserve">Anam shared how her husband forced himself on her every night post their marriage. </w:t>
      </w:r>
      <w:r>
        <w:rPr>
          <w:rFonts w:ascii="Times New Roman" w:hAnsi="Times New Roman" w:cs="Times New Roman"/>
          <w:sz w:val="24"/>
          <w:szCs w:val="24"/>
        </w:rPr>
        <w:t>She could seek no refug</w:t>
      </w:r>
      <w:r>
        <w:rPr>
          <w:rFonts w:ascii="Times New Roman" w:hAnsi="Times New Roman" w:cs="Times New Roman"/>
          <w:sz w:val="24"/>
          <w:szCs w:val="24"/>
        </w:rPr>
        <w:t xml:space="preserve">e even within her own family. </w:t>
      </w:r>
      <w:r>
        <w:rPr>
          <w:rFonts w:ascii="Times New Roman" w:hAnsi="Times New Roman" w:cs="Times New Roman"/>
          <w:sz w:val="24"/>
          <w:szCs w:val="24"/>
        </w:rPr>
        <w:t xml:space="preserve">She was told to “ignore” what happened to her. </w:t>
      </w:r>
      <w:r w:rsidR="00C7126B">
        <w:rPr>
          <w:rFonts w:ascii="Times New Roman" w:hAnsi="Times New Roman" w:cs="Times New Roman"/>
          <w:sz w:val="24"/>
          <w:szCs w:val="24"/>
        </w:rPr>
        <w:t xml:space="preserve">She was threatened by her husband and relatives when she was going to complaint. </w:t>
      </w:r>
      <w:r>
        <w:rPr>
          <w:rFonts w:ascii="Times New Roman" w:hAnsi="Times New Roman" w:cs="Times New Roman"/>
          <w:sz w:val="24"/>
          <w:szCs w:val="24"/>
        </w:rPr>
        <w:t xml:space="preserve">There is very little scope for marital rape to be accepted in this society. However, it does not mean that women in this country should must not be ignored even by the legal system. </w:t>
      </w:r>
      <w:r w:rsidR="00C7126B">
        <w:rPr>
          <w:rFonts w:ascii="Times New Roman" w:hAnsi="Times New Roman" w:cs="Times New Roman"/>
          <w:sz w:val="24"/>
          <w:szCs w:val="24"/>
        </w:rPr>
        <w:t xml:space="preserve">Anam is one of the many women in this country who has faced this horrific ordeal. By not accepting criminalization of marital rape, a husband is given a license to rape his wife and she is </w:t>
      </w:r>
      <w:r w:rsidR="00066C9A">
        <w:rPr>
          <w:rFonts w:ascii="Times New Roman" w:hAnsi="Times New Roman" w:cs="Times New Roman"/>
          <w:sz w:val="24"/>
          <w:szCs w:val="24"/>
        </w:rPr>
        <w:t xml:space="preserve">given the lowest form of existence in this society. </w:t>
      </w: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8400AF" w:rsidRDefault="008400AF" w:rsidP="00B47279">
      <w:pPr>
        <w:spacing w:line="360" w:lineRule="auto"/>
        <w:ind w:firstLine="720"/>
        <w:rPr>
          <w:rFonts w:ascii="Times New Roman" w:hAnsi="Times New Roman" w:cs="Times New Roman"/>
          <w:sz w:val="24"/>
          <w:szCs w:val="24"/>
        </w:rPr>
      </w:pPr>
    </w:p>
    <w:p w:rsidR="00483CC1" w:rsidRDefault="004F26B9" w:rsidP="001F53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It is important to realise that a waiting time cannot be given for the laws to be changed, modified or altered unless a case of grave nature occurs. It took the 2012 Delhi rape case, which was one of the most brutal</w:t>
      </w:r>
      <w:r w:rsidR="00567F31">
        <w:rPr>
          <w:rFonts w:ascii="Times New Roman" w:hAnsi="Times New Roman" w:cs="Times New Roman"/>
          <w:sz w:val="24"/>
          <w:szCs w:val="24"/>
        </w:rPr>
        <w:t xml:space="preserve"> rape</w:t>
      </w:r>
      <w:r w:rsidRPr="00FB5CF3">
        <w:rPr>
          <w:rFonts w:ascii="Times New Roman" w:hAnsi="Times New Roman" w:cs="Times New Roman"/>
          <w:sz w:val="24"/>
          <w:szCs w:val="24"/>
        </w:rPr>
        <w:t xml:space="preserve"> cases to occur, to trigger a reform of India's rape laws. It was only after this case that rape started to become interpreted in a wider sense and more protection was being provided for women in this country.  </w:t>
      </w:r>
      <w:r w:rsidR="00C55197" w:rsidRPr="00FB5CF3">
        <w:rPr>
          <w:rFonts w:ascii="Times New Roman" w:hAnsi="Times New Roman" w:cs="Times New Roman"/>
          <w:sz w:val="24"/>
          <w:szCs w:val="24"/>
        </w:rPr>
        <w:t xml:space="preserve">According to the Indian government's latest National Family Health Survey, about 30% Indian women aged 18-49 reported having experienced spousal violence. In terms of sexual violence, the average Indian woman is 17 times more likely to face sexual violence from her husband than from anyone else, according to the survey of 724,115 women. </w:t>
      </w:r>
      <w:r w:rsidR="00BB3E7F">
        <w:rPr>
          <w:rFonts w:ascii="Times New Roman" w:hAnsi="Times New Roman" w:cs="Times New Roman"/>
          <w:sz w:val="24"/>
          <w:szCs w:val="24"/>
        </w:rPr>
        <w:t>[11</w:t>
      </w:r>
      <w:r w:rsidR="001B5757" w:rsidRPr="00FB5CF3">
        <w:rPr>
          <w:rFonts w:ascii="Times New Roman" w:hAnsi="Times New Roman" w:cs="Times New Roman"/>
          <w:sz w:val="24"/>
          <w:szCs w:val="24"/>
        </w:rPr>
        <w:t>]</w:t>
      </w:r>
      <w:r w:rsidRPr="00FB5CF3">
        <w:rPr>
          <w:rFonts w:ascii="Times New Roman" w:hAnsi="Times New Roman" w:cs="Times New Roman"/>
          <w:sz w:val="24"/>
          <w:szCs w:val="24"/>
        </w:rPr>
        <w:t xml:space="preserve"> </w:t>
      </w:r>
    </w:p>
    <w:p w:rsidR="00066C9A" w:rsidRPr="00FB5CF3" w:rsidRDefault="00066C9A" w:rsidP="00066C9A">
      <w:pPr>
        <w:spacing w:line="360" w:lineRule="auto"/>
        <w:ind w:firstLine="720"/>
        <w:rPr>
          <w:rFonts w:ascii="Times New Roman" w:hAnsi="Times New Roman" w:cs="Times New Roman"/>
          <w:sz w:val="24"/>
          <w:szCs w:val="24"/>
        </w:rPr>
      </w:pPr>
      <w:r w:rsidRPr="00FB5CF3">
        <w:rPr>
          <w:rFonts w:ascii="Times New Roman" w:hAnsi="Times New Roman" w:cs="Times New Roman"/>
          <w:sz w:val="24"/>
          <w:szCs w:val="24"/>
        </w:rPr>
        <w:t xml:space="preserve">These alarming reports shows the pathetic condition of women in this country. Rape is rape regardless of one’s relationship to the rapist. Every woman deserves to live in this country with dignity. While India continues to become of the 36 countries in the world </w:t>
      </w:r>
      <w:r>
        <w:rPr>
          <w:rFonts w:ascii="Times New Roman" w:hAnsi="Times New Roman" w:cs="Times New Roman"/>
          <w:sz w:val="24"/>
          <w:szCs w:val="24"/>
        </w:rPr>
        <w:t>where</w:t>
      </w:r>
      <w:r w:rsidRPr="00FB5CF3">
        <w:rPr>
          <w:rFonts w:ascii="Times New Roman" w:hAnsi="Times New Roman" w:cs="Times New Roman"/>
          <w:sz w:val="24"/>
          <w:szCs w:val="24"/>
        </w:rPr>
        <w:t xml:space="preserve"> marital rape in not an offence</w:t>
      </w:r>
      <w:r>
        <w:rPr>
          <w:rFonts w:ascii="Times New Roman" w:hAnsi="Times New Roman" w:cs="Times New Roman"/>
          <w:sz w:val="24"/>
          <w:szCs w:val="24"/>
        </w:rPr>
        <w:t xml:space="preserve"> and</w:t>
      </w:r>
      <w:r w:rsidRPr="00FB5CF3">
        <w:rPr>
          <w:rFonts w:ascii="Times New Roman" w:hAnsi="Times New Roman" w:cs="Times New Roman"/>
          <w:sz w:val="24"/>
          <w:szCs w:val="24"/>
        </w:rPr>
        <w:t xml:space="preserve"> while the center still continues to provide justifications to why this law cannot change, the hope primarily lies with the judiciary to reconsider these archaic laws. </w:t>
      </w:r>
    </w:p>
    <w:p w:rsidR="00066C9A" w:rsidRDefault="00066C9A" w:rsidP="001F539A">
      <w:pPr>
        <w:spacing w:line="360" w:lineRule="auto"/>
        <w:ind w:firstLine="720"/>
        <w:rPr>
          <w:rFonts w:ascii="Times New Roman" w:hAnsi="Times New Roman" w:cs="Times New Roman"/>
          <w:sz w:val="24"/>
          <w:szCs w:val="24"/>
        </w:rPr>
      </w:pPr>
    </w:p>
    <w:p w:rsidR="00066C9A" w:rsidRDefault="00066C9A" w:rsidP="001F539A">
      <w:pPr>
        <w:spacing w:line="360" w:lineRule="auto"/>
        <w:ind w:firstLine="720"/>
        <w:rPr>
          <w:rFonts w:ascii="Times New Roman" w:hAnsi="Times New Roman" w:cs="Times New Roman"/>
          <w:sz w:val="24"/>
          <w:szCs w:val="24"/>
        </w:rPr>
      </w:pPr>
      <w:bookmarkStart w:id="0" w:name="_GoBack"/>
      <w:bookmarkEnd w:id="0"/>
    </w:p>
    <w:p w:rsidR="001B5757" w:rsidRPr="00FB5CF3" w:rsidRDefault="001B5757" w:rsidP="00952178">
      <w:pPr>
        <w:spacing w:line="360" w:lineRule="auto"/>
        <w:rPr>
          <w:rFonts w:ascii="Times New Roman" w:hAnsi="Times New Roman" w:cs="Times New Roman"/>
          <w:sz w:val="24"/>
          <w:szCs w:val="24"/>
        </w:rPr>
      </w:pPr>
    </w:p>
    <w:p w:rsidR="001B5757" w:rsidRPr="00FB5CF3" w:rsidRDefault="001B5757" w:rsidP="001B5757">
      <w:pPr>
        <w:rPr>
          <w:rFonts w:ascii="Times New Roman" w:hAnsi="Times New Roman" w:cs="Times New Roman"/>
          <w:sz w:val="24"/>
          <w:szCs w:val="24"/>
        </w:rPr>
      </w:pPr>
    </w:p>
    <w:p w:rsidR="001B5757" w:rsidRPr="00FB5CF3" w:rsidRDefault="001B5757" w:rsidP="001B5757">
      <w:pPr>
        <w:rPr>
          <w:rFonts w:ascii="Times New Roman" w:hAnsi="Times New Roman" w:cs="Times New Roman"/>
          <w:sz w:val="24"/>
          <w:szCs w:val="24"/>
        </w:rPr>
      </w:pPr>
    </w:p>
    <w:p w:rsidR="000543E0" w:rsidRDefault="005E0D02" w:rsidP="001B5757">
      <w:pPr>
        <w:rPr>
          <w:rFonts w:ascii="Times New Roman" w:hAnsi="Times New Roman" w:cs="Times New Roman"/>
          <w:sz w:val="24"/>
          <w:szCs w:val="24"/>
        </w:rPr>
      </w:pPr>
      <w:r>
        <w:rPr>
          <w:rFonts w:ascii="Times New Roman" w:hAnsi="Times New Roman" w:cs="Times New Roman"/>
          <w:sz w:val="24"/>
          <w:szCs w:val="24"/>
        </w:rPr>
        <w:t>[11</w:t>
      </w:r>
      <w:r w:rsidR="001B5757" w:rsidRPr="00FB5CF3">
        <w:rPr>
          <w:rFonts w:ascii="Times New Roman" w:hAnsi="Times New Roman" w:cs="Times New Roman"/>
          <w:sz w:val="24"/>
          <w:szCs w:val="24"/>
        </w:rPr>
        <w:t>] Marital rape is still legal in India. A court decision could change that, available at: https://www.npr.org/sections/goatsandsoda/2022/02/08/1047588035/marital-rape-india (last visited on February 08, 2022).</w:t>
      </w:r>
    </w:p>
    <w:p w:rsidR="008400AF" w:rsidRDefault="008400AF" w:rsidP="001B5757">
      <w:pPr>
        <w:rPr>
          <w:rFonts w:ascii="Times New Roman" w:hAnsi="Times New Roman" w:cs="Times New Roman"/>
          <w:sz w:val="24"/>
          <w:szCs w:val="24"/>
        </w:rPr>
      </w:pPr>
    </w:p>
    <w:p w:rsidR="008400AF" w:rsidRDefault="008400AF" w:rsidP="001B5757">
      <w:pPr>
        <w:rPr>
          <w:rFonts w:ascii="Times New Roman" w:hAnsi="Times New Roman" w:cs="Times New Roman"/>
          <w:sz w:val="24"/>
          <w:szCs w:val="24"/>
        </w:rPr>
      </w:pPr>
    </w:p>
    <w:p w:rsidR="008400AF" w:rsidRDefault="008400AF" w:rsidP="001B5757">
      <w:pPr>
        <w:rPr>
          <w:rFonts w:ascii="Times New Roman" w:hAnsi="Times New Roman" w:cs="Times New Roman"/>
          <w:sz w:val="24"/>
          <w:szCs w:val="24"/>
        </w:rPr>
      </w:pPr>
    </w:p>
    <w:p w:rsidR="008400AF" w:rsidRDefault="008400AF" w:rsidP="001B5757">
      <w:pPr>
        <w:rPr>
          <w:rFonts w:ascii="Times New Roman" w:hAnsi="Times New Roman" w:cs="Times New Roman"/>
          <w:sz w:val="24"/>
          <w:szCs w:val="24"/>
        </w:rPr>
      </w:pPr>
    </w:p>
    <w:p w:rsidR="008400AF" w:rsidRDefault="008400AF" w:rsidP="001B5757">
      <w:pPr>
        <w:rPr>
          <w:rFonts w:ascii="Times New Roman" w:hAnsi="Times New Roman" w:cs="Times New Roman"/>
          <w:sz w:val="24"/>
          <w:szCs w:val="24"/>
        </w:rPr>
      </w:pPr>
    </w:p>
    <w:p w:rsidR="008400AF" w:rsidRDefault="008400AF" w:rsidP="001B5757">
      <w:pPr>
        <w:rPr>
          <w:rFonts w:ascii="Times New Roman" w:hAnsi="Times New Roman" w:cs="Times New Roman"/>
          <w:sz w:val="24"/>
          <w:szCs w:val="24"/>
        </w:rPr>
      </w:pPr>
    </w:p>
    <w:p w:rsidR="008400AF" w:rsidRPr="001B5757" w:rsidRDefault="008400AF" w:rsidP="001B5757">
      <w:pPr>
        <w:rPr>
          <w:rFonts w:ascii="Times New Roman" w:hAnsi="Times New Roman" w:cs="Times New Roman"/>
          <w:sz w:val="24"/>
          <w:szCs w:val="24"/>
        </w:rPr>
      </w:pPr>
    </w:p>
    <w:sectPr w:rsidR="008400AF" w:rsidRPr="001B5757">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721F" w:rsidRDefault="003B721F" w:rsidP="00952178">
      <w:pPr>
        <w:spacing w:after="0" w:line="240" w:lineRule="auto"/>
      </w:pPr>
      <w:r>
        <w:separator/>
      </w:r>
    </w:p>
  </w:endnote>
  <w:endnote w:type="continuationSeparator" w:id="0">
    <w:p w:rsidR="003B721F" w:rsidRDefault="003B721F" w:rsidP="00952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Kartika">
    <w:panose1 w:val="02020503030404060203"/>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5304269"/>
      <w:docPartObj>
        <w:docPartGallery w:val="Page Numbers (Bottom of Page)"/>
        <w:docPartUnique/>
      </w:docPartObj>
    </w:sdtPr>
    <w:sdtEndPr>
      <w:rPr>
        <w:noProof/>
      </w:rPr>
    </w:sdtEndPr>
    <w:sdtContent>
      <w:p w:rsidR="00EE78F8" w:rsidRDefault="00EE78F8">
        <w:pPr>
          <w:pStyle w:val="Footer"/>
          <w:jc w:val="center"/>
        </w:pPr>
        <w:r>
          <w:fldChar w:fldCharType="begin"/>
        </w:r>
        <w:r>
          <w:instrText xml:space="preserve"> PAGE   \* MERGEFORMAT </w:instrText>
        </w:r>
        <w:r>
          <w:fldChar w:fldCharType="separate"/>
        </w:r>
        <w:r w:rsidR="00842FE8">
          <w:rPr>
            <w:noProof/>
          </w:rPr>
          <w:t>9</w:t>
        </w:r>
        <w:r>
          <w:rPr>
            <w:noProof/>
          </w:rPr>
          <w:fldChar w:fldCharType="end"/>
        </w:r>
      </w:p>
    </w:sdtContent>
  </w:sdt>
  <w:p w:rsidR="00EE78F8" w:rsidRDefault="00EE7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721F" w:rsidRDefault="003B721F" w:rsidP="00952178">
      <w:pPr>
        <w:spacing w:after="0" w:line="240" w:lineRule="auto"/>
      </w:pPr>
      <w:r>
        <w:separator/>
      </w:r>
    </w:p>
  </w:footnote>
  <w:footnote w:type="continuationSeparator" w:id="0">
    <w:p w:rsidR="003B721F" w:rsidRDefault="003B721F" w:rsidP="009521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674"/>
    <w:rsid w:val="00042DB1"/>
    <w:rsid w:val="00051136"/>
    <w:rsid w:val="000543E0"/>
    <w:rsid w:val="00066C9A"/>
    <w:rsid w:val="000809BE"/>
    <w:rsid w:val="000C6ADD"/>
    <w:rsid w:val="00105DC9"/>
    <w:rsid w:val="001064F7"/>
    <w:rsid w:val="0012576F"/>
    <w:rsid w:val="001349AE"/>
    <w:rsid w:val="001566BE"/>
    <w:rsid w:val="00167C34"/>
    <w:rsid w:val="00182885"/>
    <w:rsid w:val="00191FBC"/>
    <w:rsid w:val="001B5757"/>
    <w:rsid w:val="001F539A"/>
    <w:rsid w:val="00207E3B"/>
    <w:rsid w:val="00214067"/>
    <w:rsid w:val="002155C4"/>
    <w:rsid w:val="00227E0C"/>
    <w:rsid w:val="0029061E"/>
    <w:rsid w:val="002A050D"/>
    <w:rsid w:val="002A0737"/>
    <w:rsid w:val="002A3EE0"/>
    <w:rsid w:val="002F31D3"/>
    <w:rsid w:val="00301235"/>
    <w:rsid w:val="00360B4C"/>
    <w:rsid w:val="00366D85"/>
    <w:rsid w:val="00384B18"/>
    <w:rsid w:val="003B721F"/>
    <w:rsid w:val="003C2338"/>
    <w:rsid w:val="003D2AE0"/>
    <w:rsid w:val="003E4BBC"/>
    <w:rsid w:val="003E558D"/>
    <w:rsid w:val="003F3F73"/>
    <w:rsid w:val="003F5027"/>
    <w:rsid w:val="003F7285"/>
    <w:rsid w:val="003F7358"/>
    <w:rsid w:val="004070A8"/>
    <w:rsid w:val="004073AE"/>
    <w:rsid w:val="0042368C"/>
    <w:rsid w:val="00442328"/>
    <w:rsid w:val="00483CC1"/>
    <w:rsid w:val="004C734E"/>
    <w:rsid w:val="004D491B"/>
    <w:rsid w:val="004D7172"/>
    <w:rsid w:val="004F12C6"/>
    <w:rsid w:val="004F26B9"/>
    <w:rsid w:val="004F410D"/>
    <w:rsid w:val="00500CEB"/>
    <w:rsid w:val="0054441C"/>
    <w:rsid w:val="005559E6"/>
    <w:rsid w:val="00562039"/>
    <w:rsid w:val="005656C4"/>
    <w:rsid w:val="00567F31"/>
    <w:rsid w:val="005702DC"/>
    <w:rsid w:val="005A5D90"/>
    <w:rsid w:val="005A6A45"/>
    <w:rsid w:val="005D75C7"/>
    <w:rsid w:val="005E0D02"/>
    <w:rsid w:val="005F2737"/>
    <w:rsid w:val="00601BEE"/>
    <w:rsid w:val="00612DA7"/>
    <w:rsid w:val="00615600"/>
    <w:rsid w:val="006378CA"/>
    <w:rsid w:val="00650420"/>
    <w:rsid w:val="006C1EC2"/>
    <w:rsid w:val="006C24E3"/>
    <w:rsid w:val="006D408E"/>
    <w:rsid w:val="006D7A1C"/>
    <w:rsid w:val="006F50D5"/>
    <w:rsid w:val="00702CC1"/>
    <w:rsid w:val="007125FF"/>
    <w:rsid w:val="00717BF4"/>
    <w:rsid w:val="00727DF1"/>
    <w:rsid w:val="0074205A"/>
    <w:rsid w:val="00777AAB"/>
    <w:rsid w:val="007C17EA"/>
    <w:rsid w:val="008035AD"/>
    <w:rsid w:val="008400AF"/>
    <w:rsid w:val="00842FE8"/>
    <w:rsid w:val="0084626D"/>
    <w:rsid w:val="0084748D"/>
    <w:rsid w:val="008544DD"/>
    <w:rsid w:val="00891D3A"/>
    <w:rsid w:val="008A08E5"/>
    <w:rsid w:val="008B169C"/>
    <w:rsid w:val="008E0B16"/>
    <w:rsid w:val="00952178"/>
    <w:rsid w:val="00961EAE"/>
    <w:rsid w:val="009B2D14"/>
    <w:rsid w:val="009B7B51"/>
    <w:rsid w:val="009C406A"/>
    <w:rsid w:val="009C724D"/>
    <w:rsid w:val="009D0D23"/>
    <w:rsid w:val="009E030E"/>
    <w:rsid w:val="00A02CDF"/>
    <w:rsid w:val="00A24F65"/>
    <w:rsid w:val="00A259D5"/>
    <w:rsid w:val="00A50B35"/>
    <w:rsid w:val="00A66229"/>
    <w:rsid w:val="00A86A20"/>
    <w:rsid w:val="00AD4D92"/>
    <w:rsid w:val="00B149AD"/>
    <w:rsid w:val="00B47279"/>
    <w:rsid w:val="00B61887"/>
    <w:rsid w:val="00B6442C"/>
    <w:rsid w:val="00B71AB1"/>
    <w:rsid w:val="00BB0AC1"/>
    <w:rsid w:val="00BB305D"/>
    <w:rsid w:val="00BB3E7F"/>
    <w:rsid w:val="00BC388A"/>
    <w:rsid w:val="00BC7F93"/>
    <w:rsid w:val="00BE3EB8"/>
    <w:rsid w:val="00BE545D"/>
    <w:rsid w:val="00C55197"/>
    <w:rsid w:val="00C7126B"/>
    <w:rsid w:val="00C934EF"/>
    <w:rsid w:val="00CA1ADA"/>
    <w:rsid w:val="00CE08C1"/>
    <w:rsid w:val="00D308FB"/>
    <w:rsid w:val="00D33508"/>
    <w:rsid w:val="00D3784E"/>
    <w:rsid w:val="00D82EA0"/>
    <w:rsid w:val="00D8506F"/>
    <w:rsid w:val="00DA4A09"/>
    <w:rsid w:val="00DA5F0B"/>
    <w:rsid w:val="00DA72F2"/>
    <w:rsid w:val="00DE3934"/>
    <w:rsid w:val="00E23871"/>
    <w:rsid w:val="00E27F8C"/>
    <w:rsid w:val="00E41628"/>
    <w:rsid w:val="00E457C3"/>
    <w:rsid w:val="00E72674"/>
    <w:rsid w:val="00E85F20"/>
    <w:rsid w:val="00E927A2"/>
    <w:rsid w:val="00E97033"/>
    <w:rsid w:val="00EB45BC"/>
    <w:rsid w:val="00EE78F8"/>
    <w:rsid w:val="00F1235E"/>
    <w:rsid w:val="00F37F2B"/>
    <w:rsid w:val="00F42543"/>
    <w:rsid w:val="00F47FE4"/>
    <w:rsid w:val="00F82B2F"/>
    <w:rsid w:val="00F962F3"/>
    <w:rsid w:val="00FA71CC"/>
    <w:rsid w:val="00FB5CF3"/>
    <w:rsid w:val="00FC1C3F"/>
    <w:rsid w:val="00FE1524"/>
    <w:rsid w:val="00FE651D"/>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C9D7B"/>
  <w15:chartTrackingRefBased/>
  <w15:docId w15:val="{4709B2DE-BD9F-43EC-B549-5A5CEF96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7267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7267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D308FB"/>
    <w:rPr>
      <w:color w:val="0000FF"/>
      <w:u w:val="single"/>
    </w:rPr>
  </w:style>
  <w:style w:type="character" w:styleId="Emphasis">
    <w:name w:val="Emphasis"/>
    <w:basedOn w:val="DefaultParagraphFont"/>
    <w:uiPriority w:val="20"/>
    <w:qFormat/>
    <w:rsid w:val="00D308FB"/>
    <w:rPr>
      <w:i/>
      <w:iCs/>
    </w:rPr>
  </w:style>
  <w:style w:type="paragraph" w:styleId="Header">
    <w:name w:val="header"/>
    <w:basedOn w:val="Normal"/>
    <w:link w:val="HeaderChar"/>
    <w:uiPriority w:val="99"/>
    <w:unhideWhenUsed/>
    <w:rsid w:val="009521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2178"/>
  </w:style>
  <w:style w:type="paragraph" w:styleId="Footer">
    <w:name w:val="footer"/>
    <w:basedOn w:val="Normal"/>
    <w:link w:val="FooterChar"/>
    <w:uiPriority w:val="99"/>
    <w:unhideWhenUsed/>
    <w:rsid w:val="009521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2178"/>
  </w:style>
  <w:style w:type="character" w:customStyle="1" w:styleId="ref-journal">
    <w:name w:val="ref-journal"/>
    <w:basedOn w:val="DefaultParagraphFont"/>
    <w:rsid w:val="009521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8080722">
      <w:bodyDiv w:val="1"/>
      <w:marLeft w:val="0"/>
      <w:marRight w:val="0"/>
      <w:marTop w:val="0"/>
      <w:marBottom w:val="0"/>
      <w:divBdr>
        <w:top w:val="none" w:sz="0" w:space="0" w:color="auto"/>
        <w:left w:val="none" w:sz="0" w:space="0" w:color="auto"/>
        <w:bottom w:val="none" w:sz="0" w:space="0" w:color="auto"/>
        <w:right w:val="none" w:sz="0" w:space="0" w:color="auto"/>
      </w:divBdr>
    </w:div>
    <w:div w:id="1775058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2258</Words>
  <Characters>12877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issac</dc:creator>
  <cp:keywords/>
  <dc:description/>
  <cp:lastModifiedBy>issac</cp:lastModifiedBy>
  <cp:revision>2</cp:revision>
  <dcterms:created xsi:type="dcterms:W3CDTF">2022-02-21T12:39:00Z</dcterms:created>
  <dcterms:modified xsi:type="dcterms:W3CDTF">2022-02-21T12:39:00Z</dcterms:modified>
</cp:coreProperties>
</file>